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left w:val="single" w:sz="4" w:space="0" w:color="auto"/>
          <w:bottom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923"/>
      </w:tblGrid>
      <w:tr w:rsidR="00672FED" w:rsidRPr="00050ED1" w14:paraId="0D2116DC" w14:textId="77777777" w:rsidTr="006922B6">
        <w:tc>
          <w:tcPr>
            <w:tcW w:w="9923" w:type="dxa"/>
          </w:tcPr>
          <w:p w14:paraId="7F97FA92" w14:textId="72F5B230" w:rsidR="00672FED" w:rsidRPr="005F1BC0" w:rsidRDefault="005F1BC0" w:rsidP="00312C21">
            <w:pPr>
              <w:rPr>
                <w:rFonts w:ascii="GT America Light" w:hAnsi="GT America Light" w:cs="Arial"/>
                <w:bCs/>
                <w:sz w:val="16"/>
                <w:szCs w:val="16"/>
                <w:lang w:val="en-US"/>
              </w:rPr>
            </w:pPr>
            <w:r w:rsidRPr="005F1BC0">
              <w:rPr>
                <w:rFonts w:ascii="GT America Light" w:hAnsi="GT America Light" w:cs="Arial"/>
                <w:bCs/>
                <w:sz w:val="16"/>
                <w:szCs w:val="16"/>
                <w:lang w:val="en-US"/>
              </w:rPr>
              <w:t>Client</w:t>
            </w:r>
          </w:p>
          <w:p w14:paraId="0474BA70" w14:textId="194E118F" w:rsidR="00672FED" w:rsidRPr="005F1BC0" w:rsidRDefault="00050ED1" w:rsidP="00D078F1">
            <w:pPr>
              <w:rPr>
                <w:rFonts w:ascii="GT America Light" w:hAnsi="GT America Light" w:cs="Arial"/>
                <w:b/>
                <w:bCs/>
                <w:color w:val="000000"/>
                <w:lang w:val="en-US" w:eastAsia="zh-CN"/>
              </w:rPr>
            </w:pPr>
            <w:r>
              <w:rPr>
                <w:rFonts w:ascii="GT America Light" w:hAnsi="GT America Light" w:cs="Arial"/>
                <w:b/>
                <w:bCs/>
                <w:color w:val="000000"/>
                <w:lang w:val="en-US" w:eastAsia="zh-CN"/>
              </w:rPr>
              <w:t>SPRIND</w:t>
            </w:r>
            <w:r w:rsidR="005F1BC0" w:rsidRPr="005F1BC0">
              <w:rPr>
                <w:rFonts w:ascii="GT America Light" w:hAnsi="GT America Light" w:cs="Arial"/>
                <w:b/>
                <w:bCs/>
                <w:color w:val="000000"/>
                <w:lang w:val="en-US" w:eastAsia="zh-CN"/>
              </w:rPr>
              <w:t xml:space="preserve"> GmbH</w:t>
            </w:r>
          </w:p>
        </w:tc>
      </w:tr>
      <w:tr w:rsidR="00672FED" w:rsidRPr="00050ED1" w14:paraId="0E15A9F2" w14:textId="77777777" w:rsidTr="006922B6">
        <w:tc>
          <w:tcPr>
            <w:tcW w:w="9923" w:type="dxa"/>
          </w:tcPr>
          <w:p w14:paraId="4976A3ED" w14:textId="0EA528C6" w:rsidR="00672FED" w:rsidRPr="005F1BC0" w:rsidRDefault="005F1BC0" w:rsidP="00312C21">
            <w:pPr>
              <w:rPr>
                <w:rFonts w:ascii="GT America Light" w:hAnsi="GT America Light" w:cs="Arial"/>
                <w:bCs/>
                <w:sz w:val="16"/>
                <w:szCs w:val="16"/>
                <w:lang w:val="en-US"/>
              </w:rPr>
            </w:pPr>
            <w:r w:rsidRPr="005F1BC0">
              <w:rPr>
                <w:rFonts w:ascii="GT America Light" w:hAnsi="GT America Light" w:cs="Arial"/>
                <w:bCs/>
                <w:sz w:val="16"/>
                <w:szCs w:val="16"/>
                <w:lang w:val="en-US"/>
              </w:rPr>
              <w:t>Service/Subject matter of the contract</w:t>
            </w:r>
          </w:p>
          <w:p w14:paraId="677BA92A" w14:textId="63B4B3DF" w:rsidR="00672FED" w:rsidRPr="005F1BC0" w:rsidRDefault="00050ED1" w:rsidP="002801D3">
            <w:pPr>
              <w:rPr>
                <w:rFonts w:ascii="GT America Light" w:hAnsi="GT America Light" w:cs="Arial"/>
                <w:b/>
                <w:bCs/>
                <w:lang w:val="en-US"/>
              </w:rPr>
            </w:pPr>
            <w:r w:rsidRPr="00050ED1">
              <w:rPr>
                <w:rFonts w:ascii="GT America Light" w:hAnsi="GT America Light" w:cs="Arial"/>
                <w:b/>
                <w:bCs/>
                <w:lang w:val="en-US"/>
              </w:rPr>
              <w:t>Bug Bounty Program Services</w:t>
            </w:r>
          </w:p>
        </w:tc>
      </w:tr>
      <w:tr w:rsidR="006922B6" w:rsidRPr="004A73E0" w14:paraId="132A76D1" w14:textId="77777777" w:rsidTr="006922B6">
        <w:tc>
          <w:tcPr>
            <w:tcW w:w="9923" w:type="dxa"/>
            <w:tcBorders>
              <w:top w:val="single" w:sz="4" w:space="0" w:color="auto"/>
              <w:left w:val="single" w:sz="4" w:space="0" w:color="auto"/>
              <w:bottom w:val="single" w:sz="4" w:space="0" w:color="auto"/>
            </w:tcBorders>
          </w:tcPr>
          <w:p w14:paraId="732567AB" w14:textId="61E24FCC" w:rsidR="006922B6" w:rsidRPr="004A73E0" w:rsidRDefault="00131D05" w:rsidP="006922B6">
            <w:pPr>
              <w:rPr>
                <w:rFonts w:ascii="GT America Light" w:hAnsi="GT America Light" w:cs="Arial"/>
                <w:bCs/>
                <w:sz w:val="16"/>
                <w:szCs w:val="16"/>
              </w:rPr>
            </w:pPr>
            <w:r w:rsidRPr="00131D05">
              <w:rPr>
                <w:rFonts w:ascii="GT America Light" w:hAnsi="GT America Light" w:cs="Arial"/>
                <w:bCs/>
                <w:sz w:val="16"/>
                <w:szCs w:val="16"/>
              </w:rPr>
              <w:t>Award number:</w:t>
            </w:r>
          </w:p>
          <w:p w14:paraId="7D07112A" w14:textId="0B396F3A" w:rsidR="006922B6" w:rsidRPr="00786583" w:rsidRDefault="00050ED1" w:rsidP="006922B6">
            <w:pPr>
              <w:rPr>
                <w:rFonts w:ascii="GT America Light" w:hAnsi="GT America Light" w:cs="Arial"/>
                <w:b/>
                <w:sz w:val="16"/>
                <w:szCs w:val="16"/>
              </w:rPr>
            </w:pPr>
            <w:r>
              <w:rPr>
                <w:rFonts w:ascii="GT America Light" w:hAnsi="GT America Light" w:cs="Arial"/>
                <w:b/>
                <w:sz w:val="16"/>
                <w:szCs w:val="16"/>
              </w:rPr>
              <w:t>EIN-1464</w:t>
            </w:r>
          </w:p>
        </w:tc>
      </w:tr>
    </w:tbl>
    <w:p w14:paraId="5F1CDB75" w14:textId="7D2278D8" w:rsidR="00672FED" w:rsidRDefault="00672FED" w:rsidP="00A773AA">
      <w:pPr>
        <w:pStyle w:val="Kopfzeile"/>
        <w:shd w:val="clear" w:color="auto" w:fill="FFFFFF"/>
        <w:tabs>
          <w:tab w:val="clear" w:pos="4536"/>
          <w:tab w:val="clear" w:pos="9072"/>
        </w:tabs>
        <w:rPr>
          <w:rFonts w:ascii="GT America Light" w:hAnsi="GT America Light" w:cs="Arial"/>
          <w:b/>
          <w:sz w:val="24"/>
          <w:szCs w:val="24"/>
        </w:rPr>
      </w:pPr>
    </w:p>
    <w:p w14:paraId="711C05CC" w14:textId="43638CC3" w:rsidR="006C2CDF" w:rsidRPr="00052030" w:rsidRDefault="005F1BC0" w:rsidP="00A773AA">
      <w:pPr>
        <w:pStyle w:val="Kopfzeile"/>
        <w:shd w:val="clear" w:color="auto" w:fill="FFFFFF"/>
        <w:tabs>
          <w:tab w:val="clear" w:pos="4536"/>
          <w:tab w:val="clear" w:pos="9072"/>
        </w:tabs>
        <w:rPr>
          <w:rFonts w:ascii="GT America Extended" w:hAnsi="GT America Extended" w:cs="Arial"/>
          <w:color w:val="000000" w:themeColor="text1"/>
          <w:sz w:val="24"/>
          <w:szCs w:val="24"/>
        </w:rPr>
      </w:pPr>
      <w:r>
        <w:rPr>
          <w:rFonts w:ascii="GT America Extended" w:hAnsi="GT America Extended" w:cs="Arial"/>
          <w:color w:val="000000" w:themeColor="text1"/>
          <w:sz w:val="24"/>
          <w:szCs w:val="24"/>
        </w:rPr>
        <w:t>Part</w:t>
      </w:r>
      <w:r w:rsidR="00786583">
        <w:rPr>
          <w:rFonts w:ascii="GT America Extended" w:hAnsi="GT America Extended" w:cs="Arial"/>
          <w:color w:val="000000" w:themeColor="text1"/>
          <w:sz w:val="24"/>
          <w:szCs w:val="24"/>
        </w:rPr>
        <w:t xml:space="preserve"> </w:t>
      </w:r>
      <w:r w:rsidR="00050ED1">
        <w:rPr>
          <w:rFonts w:ascii="GT America Extended" w:hAnsi="GT America Extended" w:cs="Arial"/>
          <w:color w:val="000000" w:themeColor="text1"/>
          <w:sz w:val="24"/>
          <w:szCs w:val="24"/>
        </w:rPr>
        <w:t>C</w:t>
      </w:r>
      <w:r w:rsidR="00786583">
        <w:rPr>
          <w:rFonts w:ascii="GT America Extended" w:hAnsi="GT America Extended" w:cs="Arial"/>
          <w:color w:val="000000" w:themeColor="text1"/>
          <w:sz w:val="24"/>
          <w:szCs w:val="24"/>
        </w:rPr>
        <w:t xml:space="preserve"> </w:t>
      </w:r>
      <w:r>
        <w:rPr>
          <w:rFonts w:ascii="GT America Extended" w:hAnsi="GT America Extended" w:cs="Arial"/>
          <w:color w:val="000000" w:themeColor="text1"/>
          <w:sz w:val="24"/>
          <w:szCs w:val="24"/>
        </w:rPr>
        <w:t>Appendix 01</w:t>
      </w:r>
    </w:p>
    <w:p w14:paraId="7032198B" w14:textId="36CD0216" w:rsidR="00913DC8" w:rsidRDefault="002F7709" w:rsidP="00913DC8">
      <w:pPr>
        <w:pStyle w:val="Kopfzeile"/>
        <w:shd w:val="clear" w:color="auto" w:fill="FFFFFF"/>
        <w:tabs>
          <w:tab w:val="clear" w:pos="4536"/>
          <w:tab w:val="clear" w:pos="9072"/>
        </w:tabs>
        <w:rPr>
          <w:rFonts w:ascii="GT America Extended" w:hAnsi="GT America Extended" w:cs="Arial"/>
          <w:color w:val="000000" w:themeColor="text1"/>
          <w:sz w:val="24"/>
          <w:szCs w:val="24"/>
        </w:rPr>
      </w:pPr>
      <w:r w:rsidRPr="00052030">
        <w:rPr>
          <w:rFonts w:ascii="GT America Extended" w:hAnsi="GT America Extended" w:cs="Arial"/>
          <w:color w:val="000000" w:themeColor="text1"/>
          <w:sz w:val="24"/>
          <w:szCs w:val="24"/>
        </w:rPr>
        <w:t xml:space="preserve">Form </w:t>
      </w:r>
      <w:r w:rsidR="005F1BC0">
        <w:rPr>
          <w:rFonts w:ascii="GT America Extended" w:hAnsi="GT America Extended" w:cs="Arial"/>
          <w:color w:val="000000" w:themeColor="text1"/>
          <w:sz w:val="24"/>
          <w:szCs w:val="24"/>
        </w:rPr>
        <w:t>price sheet</w:t>
      </w:r>
    </w:p>
    <w:p w14:paraId="25F5ECA9" w14:textId="77777777" w:rsidR="00E82489" w:rsidRDefault="00E82489" w:rsidP="00131D05">
      <w:pPr>
        <w:rPr>
          <w:rFonts w:ascii="GT America Light" w:hAnsi="GT America Light"/>
          <w:b/>
          <w:bCs/>
          <w:sz w:val="22"/>
          <w:szCs w:val="22"/>
          <w:lang w:val="en-US"/>
        </w:rPr>
      </w:pPr>
    </w:p>
    <w:p w14:paraId="3BD19E29" w14:textId="2DA8208F" w:rsidR="00131D05" w:rsidRPr="00131D05" w:rsidRDefault="00131D05" w:rsidP="00131D05">
      <w:pPr>
        <w:rPr>
          <w:rFonts w:ascii="GT America Light" w:hAnsi="GT America Light"/>
          <w:b/>
          <w:bCs/>
          <w:sz w:val="22"/>
          <w:szCs w:val="22"/>
          <w:lang w:val="en-US"/>
        </w:rPr>
      </w:pPr>
      <w:r w:rsidRPr="00131D05">
        <w:rPr>
          <w:rFonts w:ascii="GT America Light" w:hAnsi="GT America Light"/>
          <w:b/>
          <w:bCs/>
          <w:sz w:val="22"/>
          <w:szCs w:val="22"/>
          <w:lang w:val="en-US"/>
        </w:rPr>
        <w:t>Name and address of the bidder or bidding consortium:</w:t>
      </w:r>
    </w:p>
    <w:p w14:paraId="5C11A848" w14:textId="77777777" w:rsidR="00131D05" w:rsidRPr="00131D05" w:rsidRDefault="00131D05" w:rsidP="00EC53FE">
      <w:pPr>
        <w:rPr>
          <w:rFonts w:ascii="GT America Light" w:hAnsi="GT America Light"/>
          <w:b/>
          <w:bCs/>
          <w:sz w:val="22"/>
          <w:szCs w:val="22"/>
          <w:lang w:val="en-US"/>
        </w:rPr>
      </w:pPr>
    </w:p>
    <w:tbl>
      <w:tblPr>
        <w:tblStyle w:val="Tabellenraster"/>
        <w:tblW w:w="0" w:type="auto"/>
        <w:tblLook w:val="04A0" w:firstRow="1" w:lastRow="0" w:firstColumn="1" w:lastColumn="0" w:noHBand="0" w:noVBand="1"/>
      </w:tblPr>
      <w:tblGrid>
        <w:gridCol w:w="8075"/>
      </w:tblGrid>
      <w:tr w:rsidR="00427E08" w14:paraId="0FBE4A69" w14:textId="77777777" w:rsidTr="00427E08">
        <w:tc>
          <w:tcPr>
            <w:tcW w:w="8075" w:type="dxa"/>
          </w:tcPr>
          <w:p w14:paraId="1566CFAE" w14:textId="77777777" w:rsidR="00EC53FE" w:rsidRPr="00131D05" w:rsidRDefault="00EC53FE" w:rsidP="00EC53FE">
            <w:pPr>
              <w:spacing w:line="240" w:lineRule="auto"/>
              <w:rPr>
                <w:rFonts w:cs="Arial"/>
                <w:color w:val="000000"/>
                <w:spacing w:val="-4"/>
                <w:szCs w:val="22"/>
                <w:lang w:val="en-US"/>
              </w:rPr>
            </w:pPr>
          </w:p>
          <w:p w14:paraId="0A2386C8" w14:textId="3125E249" w:rsidR="00427E08" w:rsidRDefault="00427E08" w:rsidP="00EC53FE">
            <w:pPr>
              <w:spacing w:line="240" w:lineRule="auto"/>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78FB922" w14:textId="0A0B9461" w:rsidR="00427E08" w:rsidRDefault="00427E08" w:rsidP="00EC53FE">
            <w:pPr>
              <w:spacing w:line="240" w:lineRule="auto"/>
              <w:rPr>
                <w:rFonts w:ascii="GT America Light" w:hAnsi="GT America Light"/>
                <w:b/>
                <w:bCs/>
                <w:sz w:val="22"/>
                <w:szCs w:val="22"/>
              </w:rPr>
            </w:pPr>
          </w:p>
        </w:tc>
      </w:tr>
    </w:tbl>
    <w:p w14:paraId="41C75177" w14:textId="77777777" w:rsidR="00C43E3E" w:rsidRDefault="00C43E3E" w:rsidP="00DE39E1">
      <w:pPr>
        <w:jc w:val="both"/>
        <w:rPr>
          <w:rFonts w:ascii="GT America Light" w:hAnsi="GT America Light"/>
          <w:sz w:val="22"/>
          <w:szCs w:val="22"/>
        </w:rPr>
      </w:pPr>
    </w:p>
    <w:p w14:paraId="27AF1B94" w14:textId="7723FD51" w:rsidR="00EC53FE" w:rsidRPr="00EC53FE" w:rsidRDefault="00EC53FE" w:rsidP="00EC53FE">
      <w:pPr>
        <w:jc w:val="both"/>
        <w:rPr>
          <w:rFonts w:ascii="GT America Light" w:hAnsi="GT America Light"/>
          <w:sz w:val="22"/>
          <w:szCs w:val="22"/>
          <w:lang w:val="en-US"/>
        </w:rPr>
      </w:pPr>
      <w:r w:rsidRPr="00EC53FE">
        <w:rPr>
          <w:rFonts w:ascii="GT America Light" w:hAnsi="GT America Light"/>
          <w:sz w:val="22"/>
          <w:szCs w:val="22"/>
          <w:lang w:val="en-US"/>
        </w:rPr>
        <w:t xml:space="preserve">Based on the tender documents provided by the </w:t>
      </w:r>
      <w:r w:rsidR="00131D05">
        <w:rPr>
          <w:rFonts w:ascii="GT America Light" w:hAnsi="GT America Light"/>
          <w:sz w:val="22"/>
          <w:szCs w:val="22"/>
          <w:lang w:val="en-US"/>
        </w:rPr>
        <w:t>C</w:t>
      </w:r>
      <w:r w:rsidRPr="00EC53FE">
        <w:rPr>
          <w:rFonts w:ascii="GT America Light" w:hAnsi="GT America Light"/>
          <w:sz w:val="22"/>
          <w:szCs w:val="22"/>
          <w:lang w:val="en-US"/>
        </w:rPr>
        <w:t xml:space="preserve">lient, we hereby offer a legally binding service at the following </w:t>
      </w:r>
      <w:r w:rsidR="00050ED1">
        <w:rPr>
          <w:rFonts w:ascii="GT America Light" w:hAnsi="GT America Light"/>
          <w:sz w:val="22"/>
          <w:szCs w:val="22"/>
          <w:lang w:val="en-US"/>
        </w:rPr>
        <w:t>fees</w:t>
      </w:r>
      <w:r w:rsidRPr="00EC53FE">
        <w:rPr>
          <w:rFonts w:ascii="GT America Light" w:hAnsi="GT America Light"/>
          <w:sz w:val="22"/>
          <w:szCs w:val="22"/>
          <w:lang w:val="en-US"/>
        </w:rPr>
        <w:t xml:space="preserve">. </w:t>
      </w:r>
    </w:p>
    <w:p w14:paraId="03C1D230" w14:textId="77777777" w:rsidR="00EC53FE" w:rsidRPr="00EC53FE" w:rsidRDefault="00EC53FE" w:rsidP="00EC53FE">
      <w:pPr>
        <w:jc w:val="both"/>
        <w:rPr>
          <w:rFonts w:ascii="GT America Light" w:hAnsi="GT America Light"/>
          <w:sz w:val="22"/>
          <w:szCs w:val="22"/>
          <w:lang w:val="en-US"/>
        </w:rPr>
      </w:pPr>
    </w:p>
    <w:p w14:paraId="3DA9319C" w14:textId="364B0F69" w:rsidR="00EC53FE" w:rsidRPr="00EC53FE" w:rsidRDefault="00EC53FE" w:rsidP="00EC53FE">
      <w:pPr>
        <w:jc w:val="both"/>
        <w:rPr>
          <w:rFonts w:ascii="GT America Light" w:hAnsi="GT America Light"/>
          <w:sz w:val="22"/>
          <w:szCs w:val="22"/>
          <w:lang w:val="en-US"/>
        </w:rPr>
      </w:pPr>
      <w:r w:rsidRPr="00EC53FE">
        <w:rPr>
          <w:rFonts w:ascii="GT America Light" w:hAnsi="GT America Light"/>
          <w:sz w:val="22"/>
          <w:szCs w:val="22"/>
          <w:lang w:val="en-US"/>
        </w:rPr>
        <w:t xml:space="preserve">The </w:t>
      </w:r>
      <w:r w:rsidR="00050ED1">
        <w:rPr>
          <w:rFonts w:ascii="GT America Light" w:hAnsi="GT America Light"/>
          <w:sz w:val="22"/>
          <w:szCs w:val="22"/>
          <w:lang w:val="en-US"/>
        </w:rPr>
        <w:t>fees</w:t>
      </w:r>
      <w:r w:rsidRPr="00EC53FE">
        <w:rPr>
          <w:rFonts w:ascii="GT America Light" w:hAnsi="GT America Light"/>
          <w:sz w:val="22"/>
          <w:szCs w:val="22"/>
          <w:lang w:val="en-US"/>
        </w:rPr>
        <w:t xml:space="preserve"> excluding </w:t>
      </w:r>
      <w:r w:rsidRPr="00EC53FE">
        <w:rPr>
          <w:rFonts w:ascii="GT America Light" w:hAnsi="GT America Light"/>
          <w:b/>
          <w:bCs/>
          <w:sz w:val="22"/>
          <w:szCs w:val="22"/>
          <w:lang w:val="en-US"/>
        </w:rPr>
        <w:t>sales tax/value added tax</w:t>
      </w:r>
      <w:r w:rsidRPr="00EC53FE">
        <w:rPr>
          <w:rFonts w:ascii="GT America Light" w:hAnsi="GT America Light"/>
          <w:sz w:val="22"/>
          <w:szCs w:val="22"/>
          <w:lang w:val="en-US"/>
        </w:rPr>
        <w:t xml:space="preserve"> must be entered in the following table. The </w:t>
      </w:r>
      <w:r w:rsidR="00050ED1">
        <w:rPr>
          <w:rFonts w:ascii="GT America Light" w:hAnsi="GT America Light"/>
          <w:sz w:val="22"/>
          <w:szCs w:val="22"/>
          <w:lang w:val="en-US"/>
        </w:rPr>
        <w:t>fees</w:t>
      </w:r>
      <w:r w:rsidRPr="00EC53FE">
        <w:rPr>
          <w:rFonts w:ascii="GT America Light" w:hAnsi="GT America Light"/>
          <w:sz w:val="22"/>
          <w:szCs w:val="22"/>
          <w:lang w:val="en-US"/>
        </w:rPr>
        <w:t xml:space="preserve"> must be stated in euros. </w:t>
      </w:r>
    </w:p>
    <w:p w14:paraId="1EE11407" w14:textId="77777777" w:rsidR="00EC53FE" w:rsidRPr="00EC53FE" w:rsidRDefault="00EC53FE" w:rsidP="00EC53FE">
      <w:pPr>
        <w:jc w:val="both"/>
        <w:rPr>
          <w:rFonts w:ascii="GT America Light" w:hAnsi="GT America Light"/>
          <w:sz w:val="22"/>
          <w:szCs w:val="22"/>
          <w:lang w:val="en-US"/>
        </w:rPr>
      </w:pPr>
    </w:p>
    <w:p w14:paraId="3BCA08AA" w14:textId="77777777" w:rsidR="00EC53FE" w:rsidRPr="00EC53FE" w:rsidRDefault="00EC53FE" w:rsidP="00EC53FE">
      <w:pPr>
        <w:jc w:val="both"/>
        <w:rPr>
          <w:rFonts w:ascii="GT America Light" w:hAnsi="GT America Light"/>
          <w:sz w:val="22"/>
          <w:szCs w:val="22"/>
          <w:lang w:val="en-US"/>
        </w:rPr>
      </w:pPr>
      <w:r w:rsidRPr="00EC53FE">
        <w:rPr>
          <w:rFonts w:ascii="GT America Light" w:hAnsi="GT America Light"/>
          <w:sz w:val="22"/>
          <w:szCs w:val="22"/>
          <w:lang w:val="en-US"/>
        </w:rPr>
        <w:t>Only the information provided in this form will be taken into account for the evaluation. Any deviating price information in the tender documents will not be taken into account in the evaluation.</w:t>
      </w:r>
    </w:p>
    <w:p w14:paraId="50BB3D78" w14:textId="77777777" w:rsidR="00EC53FE" w:rsidRPr="00EC53FE" w:rsidRDefault="00EC53FE" w:rsidP="00EC53FE">
      <w:pPr>
        <w:jc w:val="both"/>
        <w:rPr>
          <w:rFonts w:ascii="GT America Light" w:hAnsi="GT America Light"/>
          <w:sz w:val="22"/>
          <w:szCs w:val="22"/>
          <w:lang w:val="en-US"/>
        </w:rPr>
      </w:pPr>
    </w:p>
    <w:p w14:paraId="3A320B05" w14:textId="77777777" w:rsidR="00EC53FE" w:rsidRDefault="00EC53FE" w:rsidP="00EC53FE">
      <w:pPr>
        <w:jc w:val="both"/>
        <w:rPr>
          <w:rFonts w:ascii="GT America Light" w:hAnsi="GT America Light"/>
          <w:sz w:val="22"/>
          <w:szCs w:val="22"/>
          <w:lang w:val="en-US"/>
        </w:rPr>
      </w:pPr>
      <w:r w:rsidRPr="00EC53FE">
        <w:rPr>
          <w:rFonts w:ascii="GT America Light" w:hAnsi="GT America Light"/>
          <w:sz w:val="22"/>
          <w:szCs w:val="22"/>
          <w:lang w:val="en-US"/>
        </w:rPr>
        <w:t>According to § 56 (3) VgV, a missing price quotation will result in the exclusion of the relevant tender.</w:t>
      </w:r>
    </w:p>
    <w:p w14:paraId="6502DE8D" w14:textId="77777777" w:rsidR="00170561" w:rsidRDefault="00170561" w:rsidP="00EC53FE">
      <w:pPr>
        <w:jc w:val="both"/>
        <w:rPr>
          <w:rFonts w:ascii="GT America Light" w:hAnsi="GT America Light"/>
          <w:sz w:val="22"/>
          <w:szCs w:val="22"/>
          <w:lang w:val="en-US"/>
        </w:rPr>
      </w:pPr>
    </w:p>
    <w:p w14:paraId="1672B391" w14:textId="598465C0" w:rsidR="00170561" w:rsidRPr="00EC53FE" w:rsidRDefault="00170561" w:rsidP="00EC53FE">
      <w:pPr>
        <w:jc w:val="both"/>
        <w:rPr>
          <w:rFonts w:ascii="GT America Light" w:hAnsi="GT America Light"/>
          <w:sz w:val="22"/>
          <w:szCs w:val="22"/>
          <w:lang w:val="en-US"/>
        </w:rPr>
      </w:pPr>
      <w:r w:rsidRPr="00E82489">
        <w:rPr>
          <w:rFonts w:ascii="GT America Light" w:hAnsi="GT America Light"/>
          <w:b/>
          <w:bCs/>
          <w:sz w:val="22"/>
          <w:szCs w:val="22"/>
          <w:lang w:val="en-US"/>
        </w:rPr>
        <w:t>Bidders must provide prices for all tiers (A–I)</w:t>
      </w:r>
      <w:r w:rsidR="00E82489">
        <w:rPr>
          <w:rFonts w:ascii="GT America Light" w:hAnsi="GT America Light"/>
          <w:b/>
          <w:bCs/>
          <w:sz w:val="22"/>
          <w:szCs w:val="22"/>
          <w:lang w:val="en-US"/>
        </w:rPr>
        <w:t xml:space="preserve"> otherwise the bid is to be excluded. </w:t>
      </w:r>
      <w:r w:rsidRPr="00170561">
        <w:rPr>
          <w:rFonts w:ascii="GT America Light" w:hAnsi="GT America Light"/>
          <w:sz w:val="22"/>
          <w:szCs w:val="22"/>
          <w:lang w:val="en-US"/>
        </w:rPr>
        <w:t>This allows the contracting authority to assess the offer across different usage levels, ensure price consistency and scalability, and prevent cost shifts between tiers. The average of all tier prices will be used to calculate the price score so that the evaluation reflects the overall cost of the services over the potential contract term.</w:t>
      </w:r>
    </w:p>
    <w:p w14:paraId="2CDDA445" w14:textId="77777777" w:rsidR="00EC53FE" w:rsidRPr="00EC53FE" w:rsidRDefault="00EC53FE" w:rsidP="00EC53FE">
      <w:pPr>
        <w:jc w:val="both"/>
        <w:rPr>
          <w:rFonts w:ascii="GT America Light" w:hAnsi="GT America Light"/>
          <w:sz w:val="22"/>
          <w:szCs w:val="22"/>
          <w:lang w:val="en-US"/>
        </w:rPr>
      </w:pPr>
    </w:p>
    <w:p w14:paraId="53770A88" w14:textId="47406BF0" w:rsidR="00762EA8" w:rsidRDefault="00EC53FE" w:rsidP="00762EA8">
      <w:pPr>
        <w:jc w:val="both"/>
        <w:rPr>
          <w:rFonts w:ascii="GT America Light" w:hAnsi="GT America Light"/>
          <w:b/>
          <w:bCs/>
          <w:sz w:val="22"/>
          <w:szCs w:val="22"/>
          <w:lang w:val="en-US"/>
        </w:rPr>
      </w:pPr>
      <w:r w:rsidRPr="00EC53FE">
        <w:rPr>
          <w:rFonts w:ascii="GT America Light" w:hAnsi="GT America Light"/>
          <w:sz w:val="22"/>
          <w:szCs w:val="22"/>
          <w:lang w:val="en-US"/>
        </w:rPr>
        <w:t xml:space="preserve">The </w:t>
      </w:r>
      <w:r w:rsidR="00050ED1">
        <w:rPr>
          <w:rFonts w:ascii="GT America Light" w:hAnsi="GT America Light"/>
          <w:sz w:val="22"/>
          <w:szCs w:val="22"/>
          <w:lang w:val="en-US"/>
        </w:rPr>
        <w:t>fees</w:t>
      </w:r>
      <w:r w:rsidRPr="00EC53FE">
        <w:rPr>
          <w:rFonts w:ascii="GT America Light" w:hAnsi="GT America Light"/>
          <w:sz w:val="22"/>
          <w:szCs w:val="22"/>
          <w:lang w:val="en-US"/>
        </w:rPr>
        <w:t xml:space="preserve"> to be entered here must include </w:t>
      </w:r>
      <w:r w:rsidRPr="00EC53FE">
        <w:rPr>
          <w:rFonts w:ascii="GT America Light" w:hAnsi="GT America Light"/>
          <w:b/>
          <w:bCs/>
          <w:sz w:val="22"/>
          <w:szCs w:val="22"/>
          <w:lang w:val="en-US"/>
        </w:rPr>
        <w:t>all necessary costs (personnel, material, ancillary costs) for the entire service period</w:t>
      </w:r>
      <w:r w:rsidRPr="00EC53FE">
        <w:rPr>
          <w:rFonts w:ascii="GT America Light" w:hAnsi="GT America Light"/>
          <w:sz w:val="22"/>
          <w:szCs w:val="22"/>
          <w:lang w:val="en-US"/>
        </w:rPr>
        <w:t xml:space="preserve">. </w:t>
      </w:r>
      <w:r w:rsidRPr="00EC53FE">
        <w:rPr>
          <w:rFonts w:ascii="GT America Light" w:hAnsi="GT America Light"/>
          <w:b/>
          <w:bCs/>
          <w:sz w:val="22"/>
          <w:szCs w:val="22"/>
          <w:lang w:val="en-US"/>
        </w:rPr>
        <w:t xml:space="preserve">Please do not make any changes to the price sheet and only enter </w:t>
      </w:r>
      <w:r w:rsidR="00131D05">
        <w:rPr>
          <w:rFonts w:ascii="GT America Light" w:hAnsi="GT America Light"/>
          <w:b/>
          <w:bCs/>
          <w:sz w:val="22"/>
          <w:szCs w:val="22"/>
          <w:lang w:val="en-US"/>
        </w:rPr>
        <w:t>the</w:t>
      </w:r>
      <w:r w:rsidRPr="00EC53FE">
        <w:rPr>
          <w:rFonts w:ascii="GT America Light" w:hAnsi="GT America Light"/>
          <w:b/>
          <w:bCs/>
          <w:sz w:val="22"/>
          <w:szCs w:val="22"/>
          <w:lang w:val="en-US"/>
        </w:rPr>
        <w:t xml:space="preserve"> name, address, and the required </w:t>
      </w:r>
      <w:r w:rsidR="00050ED1">
        <w:rPr>
          <w:rFonts w:ascii="GT America Light" w:hAnsi="GT America Light"/>
          <w:b/>
          <w:bCs/>
          <w:sz w:val="22"/>
          <w:szCs w:val="22"/>
          <w:lang w:val="en-US"/>
        </w:rPr>
        <w:t>fees.</w:t>
      </w:r>
      <w:r w:rsidRPr="00EC53FE">
        <w:rPr>
          <w:rFonts w:ascii="GT America Light" w:hAnsi="GT America Light"/>
          <w:b/>
          <w:bCs/>
          <w:sz w:val="22"/>
          <w:szCs w:val="22"/>
          <w:lang w:val="en-US"/>
        </w:rPr>
        <w:t xml:space="preserve"> </w:t>
      </w:r>
    </w:p>
    <w:p w14:paraId="10E14887" w14:textId="77777777" w:rsidR="00E82489" w:rsidRPr="00EC53FE" w:rsidRDefault="00E82489" w:rsidP="00762EA8">
      <w:pPr>
        <w:jc w:val="both"/>
        <w:rPr>
          <w:rFonts w:ascii="GT America Light" w:hAnsi="GT America Light"/>
          <w:sz w:val="22"/>
          <w:szCs w:val="22"/>
          <w:lang w:val="en-US"/>
        </w:rPr>
      </w:pPr>
    </w:p>
    <w:p w14:paraId="3B9E39A9" w14:textId="77777777" w:rsidR="00427E08" w:rsidRPr="00EC53FE" w:rsidRDefault="00427E08" w:rsidP="00762EA8">
      <w:pPr>
        <w:jc w:val="both"/>
        <w:rPr>
          <w:rFonts w:ascii="GT America Light" w:hAnsi="GT America Light"/>
          <w:sz w:val="22"/>
          <w:szCs w:val="22"/>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9"/>
        <w:gridCol w:w="2114"/>
        <w:gridCol w:w="1924"/>
        <w:gridCol w:w="1825"/>
        <w:gridCol w:w="3096"/>
      </w:tblGrid>
      <w:tr w:rsidR="00050ED1" w:rsidRPr="00E82489" w14:paraId="442C905C" w14:textId="77777777" w:rsidTr="00050ED1">
        <w:tc>
          <w:tcPr>
            <w:tcW w:w="347" w:type="pct"/>
          </w:tcPr>
          <w:p w14:paraId="1704CFEE" w14:textId="77777777" w:rsidR="00050ED1" w:rsidRPr="00C20A13" w:rsidRDefault="00050ED1" w:rsidP="00C20A13">
            <w:pPr>
              <w:jc w:val="center"/>
              <w:rPr>
                <w:rFonts w:cs="Arial"/>
                <w:b/>
                <w:bCs/>
                <w:sz w:val="22"/>
                <w:szCs w:val="22"/>
                <w:lang w:val="en-GB"/>
              </w:rPr>
            </w:pPr>
            <w:r w:rsidRPr="00C20A13">
              <w:rPr>
                <w:rFonts w:eastAsia="Arial, sans-serif" w:cs="Arial"/>
                <w:b/>
                <w:bCs/>
                <w:sz w:val="22"/>
                <w:szCs w:val="22"/>
                <w:lang w:val="en-GB"/>
              </w:rPr>
              <w:t>Tier</w:t>
            </w:r>
          </w:p>
        </w:tc>
        <w:tc>
          <w:tcPr>
            <w:tcW w:w="1098" w:type="pct"/>
          </w:tcPr>
          <w:p w14:paraId="2EA995F5" w14:textId="77777777" w:rsidR="00050ED1" w:rsidRPr="00C20A13" w:rsidRDefault="00050ED1" w:rsidP="00C20A13">
            <w:pPr>
              <w:jc w:val="center"/>
              <w:rPr>
                <w:rFonts w:cs="Arial"/>
                <w:sz w:val="22"/>
                <w:szCs w:val="22"/>
                <w:lang w:val="en-GB"/>
              </w:rPr>
            </w:pPr>
            <w:r w:rsidRPr="00C20A13">
              <w:rPr>
                <w:rFonts w:eastAsia="Arial, sans-serif" w:cs="Arial"/>
                <w:b/>
                <w:bCs/>
                <w:sz w:val="22"/>
                <w:szCs w:val="22"/>
                <w:lang w:val="en-GB"/>
              </w:rPr>
              <w:t>Maximum Annual Bounty To Spend</w:t>
            </w:r>
          </w:p>
        </w:tc>
        <w:tc>
          <w:tcPr>
            <w:tcW w:w="999" w:type="pct"/>
          </w:tcPr>
          <w:p w14:paraId="3AEAB032" w14:textId="77777777" w:rsidR="00050ED1" w:rsidRPr="00C20A13" w:rsidRDefault="00050ED1" w:rsidP="00C20A13">
            <w:pPr>
              <w:jc w:val="center"/>
              <w:rPr>
                <w:rFonts w:cs="Arial"/>
                <w:sz w:val="22"/>
                <w:szCs w:val="22"/>
                <w:lang w:val="en-GB"/>
              </w:rPr>
            </w:pPr>
            <w:r w:rsidRPr="00C20A13">
              <w:rPr>
                <w:rFonts w:eastAsia="Arial, sans-serif" w:cs="Arial"/>
                <w:b/>
                <w:bCs/>
                <w:sz w:val="22"/>
                <w:szCs w:val="22"/>
                <w:lang w:val="en-GB"/>
              </w:rPr>
              <w:t>General Platform Fee (Annual) in Euro net</w:t>
            </w:r>
          </w:p>
        </w:tc>
        <w:tc>
          <w:tcPr>
            <w:tcW w:w="948" w:type="pct"/>
          </w:tcPr>
          <w:p w14:paraId="58763FFC" w14:textId="77777777" w:rsidR="00050ED1" w:rsidRPr="00C20A13" w:rsidRDefault="00050ED1" w:rsidP="00C20A13">
            <w:pPr>
              <w:jc w:val="center"/>
              <w:rPr>
                <w:rFonts w:cs="Arial"/>
                <w:sz w:val="22"/>
                <w:szCs w:val="22"/>
                <w:lang w:val="en-GB"/>
              </w:rPr>
            </w:pPr>
            <w:r w:rsidRPr="00C20A13">
              <w:rPr>
                <w:rFonts w:eastAsia="Arial, sans-serif" w:cs="Arial"/>
                <w:b/>
                <w:bCs/>
                <w:sz w:val="22"/>
                <w:szCs w:val="22"/>
                <w:lang w:val="en-GB"/>
              </w:rPr>
              <w:t>Triage Service Fee (Annual) in Euro net</w:t>
            </w:r>
          </w:p>
        </w:tc>
        <w:tc>
          <w:tcPr>
            <w:tcW w:w="1608" w:type="pct"/>
          </w:tcPr>
          <w:p w14:paraId="4B818DDF" w14:textId="77777777" w:rsidR="00050ED1" w:rsidRPr="00C20A13" w:rsidRDefault="00050ED1" w:rsidP="00C20A13">
            <w:pPr>
              <w:jc w:val="center"/>
              <w:rPr>
                <w:rFonts w:cs="Arial"/>
                <w:b/>
                <w:bCs/>
                <w:sz w:val="22"/>
                <w:szCs w:val="22"/>
                <w:lang w:val="en-GB"/>
              </w:rPr>
            </w:pPr>
            <w:r w:rsidRPr="00C20A13">
              <w:rPr>
                <w:rFonts w:eastAsia="Arial, sans-serif" w:cs="Arial"/>
                <w:b/>
                <w:bCs/>
                <w:sz w:val="22"/>
                <w:szCs w:val="22"/>
                <w:lang w:val="en-GB"/>
              </w:rPr>
              <w:t>Total Fee (= Sum of ‘General Platform Fee (Annual) in Euro net’ and ‘Triage Service Fee (Annual) in Euro net’</w:t>
            </w:r>
          </w:p>
        </w:tc>
      </w:tr>
      <w:tr w:rsidR="00050ED1" w:rsidRPr="00935E01" w14:paraId="55B3D8AF" w14:textId="77777777" w:rsidTr="00050ED1">
        <w:tc>
          <w:tcPr>
            <w:tcW w:w="347" w:type="pct"/>
          </w:tcPr>
          <w:p w14:paraId="7CAAE5EC" w14:textId="77777777" w:rsidR="00050ED1" w:rsidRPr="00C20A13" w:rsidRDefault="00050ED1" w:rsidP="00C20A13">
            <w:pPr>
              <w:rPr>
                <w:rFonts w:cs="Arial"/>
                <w:sz w:val="22"/>
                <w:szCs w:val="22"/>
                <w:lang w:val="en-GB"/>
              </w:rPr>
            </w:pPr>
            <w:r w:rsidRPr="00C20A13">
              <w:rPr>
                <w:rFonts w:eastAsia="Arial, sans-serif" w:cs="Arial"/>
                <w:sz w:val="22"/>
                <w:szCs w:val="22"/>
                <w:lang w:val="en-GB"/>
              </w:rPr>
              <w:t>A</w:t>
            </w:r>
          </w:p>
        </w:tc>
        <w:tc>
          <w:tcPr>
            <w:tcW w:w="1098" w:type="pct"/>
          </w:tcPr>
          <w:p w14:paraId="43437A08" w14:textId="77777777" w:rsidR="00050ED1" w:rsidRPr="00C20A13" w:rsidRDefault="00050ED1" w:rsidP="00C20A13">
            <w:pPr>
              <w:jc w:val="center"/>
              <w:rPr>
                <w:rFonts w:cs="Arial"/>
                <w:sz w:val="22"/>
                <w:szCs w:val="22"/>
                <w:lang w:val="en-GB"/>
              </w:rPr>
            </w:pPr>
            <w:r w:rsidRPr="00C20A13">
              <w:rPr>
                <w:rFonts w:eastAsia="Arial, sans-serif" w:cs="Arial"/>
                <w:sz w:val="22"/>
                <w:szCs w:val="22"/>
                <w:lang w:val="en-GB"/>
              </w:rPr>
              <w:t>Up to €200,000</w:t>
            </w:r>
          </w:p>
        </w:tc>
        <w:tc>
          <w:tcPr>
            <w:tcW w:w="999" w:type="pct"/>
          </w:tcPr>
          <w:p w14:paraId="03A4CD3F"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0EAD62F2" w14:textId="77777777" w:rsidR="00050ED1" w:rsidRPr="00C20A13" w:rsidRDefault="00050ED1" w:rsidP="00C20A13">
            <w:pPr>
              <w:rPr>
                <w:rFonts w:cs="Arial"/>
                <w:sz w:val="22"/>
                <w:szCs w:val="22"/>
                <w:lang w:val="en-GB"/>
              </w:rPr>
            </w:pPr>
          </w:p>
        </w:tc>
        <w:tc>
          <w:tcPr>
            <w:tcW w:w="948" w:type="pct"/>
          </w:tcPr>
          <w:p w14:paraId="3E3B3603"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2CB98FD1" w14:textId="77777777" w:rsidR="00050ED1" w:rsidRPr="00C20A13" w:rsidRDefault="00050ED1" w:rsidP="00C20A13">
            <w:pPr>
              <w:rPr>
                <w:rFonts w:cs="Arial"/>
                <w:sz w:val="22"/>
                <w:szCs w:val="22"/>
                <w:lang w:val="en-GB"/>
              </w:rPr>
            </w:pPr>
          </w:p>
        </w:tc>
        <w:tc>
          <w:tcPr>
            <w:tcW w:w="1608" w:type="pct"/>
          </w:tcPr>
          <w:p w14:paraId="0093F426"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5CF1DB7" w14:textId="77777777" w:rsidR="00050ED1" w:rsidRPr="00C20A13" w:rsidRDefault="00050ED1" w:rsidP="00C20A13">
            <w:pPr>
              <w:rPr>
                <w:rFonts w:cs="Arial"/>
                <w:sz w:val="22"/>
                <w:szCs w:val="22"/>
                <w:lang w:val="en-GB"/>
              </w:rPr>
            </w:pPr>
          </w:p>
        </w:tc>
      </w:tr>
      <w:tr w:rsidR="00050ED1" w:rsidRPr="00935E01" w14:paraId="51E12754" w14:textId="77777777" w:rsidTr="00050ED1">
        <w:tc>
          <w:tcPr>
            <w:tcW w:w="347" w:type="pct"/>
          </w:tcPr>
          <w:p w14:paraId="6F8C9E4B" w14:textId="77777777" w:rsidR="00050ED1" w:rsidRPr="00C20A13" w:rsidRDefault="00050ED1" w:rsidP="00050ED1">
            <w:pPr>
              <w:rPr>
                <w:rFonts w:cs="Arial"/>
                <w:sz w:val="22"/>
                <w:szCs w:val="22"/>
                <w:lang w:val="en-GB"/>
              </w:rPr>
            </w:pPr>
            <w:r w:rsidRPr="00C20A13">
              <w:rPr>
                <w:rFonts w:eastAsia="Arial, sans-serif" w:cs="Arial"/>
                <w:sz w:val="22"/>
                <w:szCs w:val="22"/>
                <w:lang w:val="en-GB"/>
              </w:rPr>
              <w:t>B</w:t>
            </w:r>
          </w:p>
        </w:tc>
        <w:tc>
          <w:tcPr>
            <w:tcW w:w="1098" w:type="pct"/>
          </w:tcPr>
          <w:p w14:paraId="00A19298"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€300,000</w:t>
            </w:r>
          </w:p>
        </w:tc>
        <w:tc>
          <w:tcPr>
            <w:tcW w:w="999" w:type="pct"/>
          </w:tcPr>
          <w:p w14:paraId="2AA19779"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518181B2" w14:textId="77777777" w:rsidR="00050ED1" w:rsidRPr="00C20A13" w:rsidRDefault="00050ED1" w:rsidP="00050ED1">
            <w:pPr>
              <w:rPr>
                <w:rFonts w:cs="Arial"/>
                <w:sz w:val="22"/>
                <w:szCs w:val="22"/>
                <w:lang w:val="en-GB"/>
              </w:rPr>
            </w:pPr>
          </w:p>
        </w:tc>
        <w:tc>
          <w:tcPr>
            <w:tcW w:w="948" w:type="pct"/>
          </w:tcPr>
          <w:p w14:paraId="143CC27E"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0597782" w14:textId="77777777" w:rsidR="00050ED1" w:rsidRPr="00C20A13" w:rsidRDefault="00050ED1" w:rsidP="00050ED1">
            <w:pPr>
              <w:rPr>
                <w:rFonts w:cs="Arial"/>
                <w:sz w:val="22"/>
                <w:szCs w:val="22"/>
                <w:lang w:val="en-GB"/>
              </w:rPr>
            </w:pPr>
          </w:p>
        </w:tc>
        <w:tc>
          <w:tcPr>
            <w:tcW w:w="1608" w:type="pct"/>
          </w:tcPr>
          <w:p w14:paraId="79FE24D3"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334AA678" w14:textId="77777777" w:rsidR="00050ED1" w:rsidRPr="00C20A13" w:rsidRDefault="00050ED1" w:rsidP="00050ED1">
            <w:pPr>
              <w:rPr>
                <w:rFonts w:cs="Arial"/>
                <w:sz w:val="22"/>
                <w:szCs w:val="22"/>
                <w:lang w:val="en-GB"/>
              </w:rPr>
            </w:pPr>
          </w:p>
        </w:tc>
      </w:tr>
      <w:tr w:rsidR="00050ED1" w:rsidRPr="00935E01" w14:paraId="747BB644" w14:textId="77777777" w:rsidTr="00050ED1">
        <w:tc>
          <w:tcPr>
            <w:tcW w:w="347" w:type="pct"/>
          </w:tcPr>
          <w:p w14:paraId="45AEA445" w14:textId="77777777" w:rsidR="00050ED1" w:rsidRPr="00C20A13" w:rsidRDefault="00050ED1" w:rsidP="00050ED1">
            <w:pPr>
              <w:rPr>
                <w:rFonts w:cs="Arial"/>
                <w:sz w:val="22"/>
                <w:szCs w:val="22"/>
                <w:lang w:val="en-GB"/>
              </w:rPr>
            </w:pPr>
            <w:r w:rsidRPr="00C20A13">
              <w:rPr>
                <w:rFonts w:eastAsia="Arial, sans-serif" w:cs="Arial"/>
                <w:sz w:val="22"/>
                <w:szCs w:val="22"/>
                <w:lang w:val="en-GB"/>
              </w:rPr>
              <w:t>C</w:t>
            </w:r>
          </w:p>
        </w:tc>
        <w:tc>
          <w:tcPr>
            <w:tcW w:w="1098" w:type="pct"/>
          </w:tcPr>
          <w:p w14:paraId="57E0D457"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€400,000</w:t>
            </w:r>
          </w:p>
        </w:tc>
        <w:tc>
          <w:tcPr>
            <w:tcW w:w="999" w:type="pct"/>
          </w:tcPr>
          <w:p w14:paraId="25D7B6AE"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73EEF4F" w14:textId="77777777" w:rsidR="00050ED1" w:rsidRPr="00C20A13" w:rsidRDefault="00050ED1" w:rsidP="00050ED1">
            <w:pPr>
              <w:rPr>
                <w:rFonts w:cs="Arial"/>
                <w:sz w:val="22"/>
                <w:szCs w:val="22"/>
                <w:lang w:val="en-GB"/>
              </w:rPr>
            </w:pPr>
          </w:p>
        </w:tc>
        <w:tc>
          <w:tcPr>
            <w:tcW w:w="948" w:type="pct"/>
          </w:tcPr>
          <w:p w14:paraId="5F87E6C8"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46FA481" w14:textId="77777777" w:rsidR="00050ED1" w:rsidRPr="00C20A13" w:rsidRDefault="00050ED1" w:rsidP="00050ED1">
            <w:pPr>
              <w:rPr>
                <w:rFonts w:cs="Arial"/>
                <w:sz w:val="22"/>
                <w:szCs w:val="22"/>
                <w:lang w:val="en-GB"/>
              </w:rPr>
            </w:pPr>
          </w:p>
        </w:tc>
        <w:tc>
          <w:tcPr>
            <w:tcW w:w="1608" w:type="pct"/>
          </w:tcPr>
          <w:p w14:paraId="7BAD81FC"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A06DDE6" w14:textId="77777777" w:rsidR="00050ED1" w:rsidRPr="00C20A13" w:rsidRDefault="00050ED1" w:rsidP="00050ED1">
            <w:pPr>
              <w:rPr>
                <w:rFonts w:cs="Arial"/>
                <w:sz w:val="22"/>
                <w:szCs w:val="22"/>
                <w:lang w:val="en-GB"/>
              </w:rPr>
            </w:pPr>
          </w:p>
        </w:tc>
      </w:tr>
      <w:tr w:rsidR="00050ED1" w:rsidRPr="00935E01" w14:paraId="318B53C6" w14:textId="77777777" w:rsidTr="00050ED1">
        <w:tc>
          <w:tcPr>
            <w:tcW w:w="347" w:type="pct"/>
          </w:tcPr>
          <w:p w14:paraId="490C3654" w14:textId="77777777" w:rsidR="00050ED1" w:rsidRPr="00C20A13" w:rsidRDefault="00050ED1" w:rsidP="00050ED1">
            <w:pPr>
              <w:rPr>
                <w:rFonts w:cs="Arial"/>
                <w:sz w:val="22"/>
                <w:szCs w:val="22"/>
                <w:lang w:val="en-GB"/>
              </w:rPr>
            </w:pPr>
            <w:r w:rsidRPr="00C20A13">
              <w:rPr>
                <w:rFonts w:eastAsia="Arial, sans-serif" w:cs="Arial"/>
                <w:sz w:val="22"/>
                <w:szCs w:val="22"/>
                <w:lang w:val="en-GB"/>
              </w:rPr>
              <w:t>D</w:t>
            </w:r>
          </w:p>
        </w:tc>
        <w:tc>
          <w:tcPr>
            <w:tcW w:w="1098" w:type="pct"/>
          </w:tcPr>
          <w:p w14:paraId="748D1672"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€500,000</w:t>
            </w:r>
          </w:p>
        </w:tc>
        <w:tc>
          <w:tcPr>
            <w:tcW w:w="999" w:type="pct"/>
          </w:tcPr>
          <w:p w14:paraId="4A60A000"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3A2FCC3" w14:textId="77777777" w:rsidR="00050ED1" w:rsidRPr="00C20A13" w:rsidRDefault="00050ED1" w:rsidP="00050ED1">
            <w:pPr>
              <w:rPr>
                <w:rFonts w:cs="Arial"/>
                <w:sz w:val="22"/>
                <w:szCs w:val="22"/>
                <w:lang w:val="en-GB"/>
              </w:rPr>
            </w:pPr>
          </w:p>
        </w:tc>
        <w:tc>
          <w:tcPr>
            <w:tcW w:w="948" w:type="pct"/>
          </w:tcPr>
          <w:p w14:paraId="77E6F8C9"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EC7ADA9" w14:textId="77777777" w:rsidR="00050ED1" w:rsidRPr="00C20A13" w:rsidRDefault="00050ED1" w:rsidP="00050ED1">
            <w:pPr>
              <w:rPr>
                <w:rFonts w:cs="Arial"/>
                <w:sz w:val="22"/>
                <w:szCs w:val="22"/>
                <w:lang w:val="en-GB"/>
              </w:rPr>
            </w:pPr>
          </w:p>
        </w:tc>
        <w:tc>
          <w:tcPr>
            <w:tcW w:w="1608" w:type="pct"/>
          </w:tcPr>
          <w:p w14:paraId="72E34096"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4D5E3104" w14:textId="77777777" w:rsidR="00050ED1" w:rsidRPr="00C20A13" w:rsidRDefault="00050ED1" w:rsidP="00050ED1">
            <w:pPr>
              <w:rPr>
                <w:rFonts w:cs="Arial"/>
                <w:sz w:val="22"/>
                <w:szCs w:val="22"/>
                <w:lang w:val="en-GB"/>
              </w:rPr>
            </w:pPr>
          </w:p>
        </w:tc>
      </w:tr>
      <w:tr w:rsidR="00050ED1" w:rsidRPr="00935E01" w14:paraId="52B64799" w14:textId="77777777" w:rsidTr="00050ED1">
        <w:tc>
          <w:tcPr>
            <w:tcW w:w="347" w:type="pct"/>
          </w:tcPr>
          <w:p w14:paraId="4919AD4B" w14:textId="77777777" w:rsidR="00050ED1" w:rsidRPr="00C20A13" w:rsidRDefault="00050ED1" w:rsidP="00050ED1">
            <w:pPr>
              <w:rPr>
                <w:rFonts w:cs="Arial"/>
                <w:sz w:val="22"/>
                <w:szCs w:val="22"/>
                <w:lang w:val="en-GB"/>
              </w:rPr>
            </w:pPr>
            <w:r w:rsidRPr="00C20A13">
              <w:rPr>
                <w:rFonts w:eastAsia="Arial, sans-serif" w:cs="Arial"/>
                <w:sz w:val="22"/>
                <w:szCs w:val="22"/>
                <w:lang w:val="en-GB"/>
              </w:rPr>
              <w:t>E</w:t>
            </w:r>
          </w:p>
        </w:tc>
        <w:tc>
          <w:tcPr>
            <w:tcW w:w="1098" w:type="pct"/>
          </w:tcPr>
          <w:p w14:paraId="7919F254"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€600,000</w:t>
            </w:r>
          </w:p>
        </w:tc>
        <w:tc>
          <w:tcPr>
            <w:tcW w:w="999" w:type="pct"/>
          </w:tcPr>
          <w:p w14:paraId="1331A737"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37289C8" w14:textId="77777777" w:rsidR="00050ED1" w:rsidRPr="00C20A13" w:rsidRDefault="00050ED1" w:rsidP="00050ED1">
            <w:pPr>
              <w:rPr>
                <w:rFonts w:cs="Arial"/>
                <w:sz w:val="22"/>
                <w:szCs w:val="22"/>
                <w:lang w:val="en-GB"/>
              </w:rPr>
            </w:pPr>
          </w:p>
        </w:tc>
        <w:tc>
          <w:tcPr>
            <w:tcW w:w="948" w:type="pct"/>
          </w:tcPr>
          <w:p w14:paraId="72E8B208"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0C1CB4DF" w14:textId="77777777" w:rsidR="00050ED1" w:rsidRPr="00C20A13" w:rsidRDefault="00050ED1" w:rsidP="00050ED1">
            <w:pPr>
              <w:rPr>
                <w:rFonts w:cs="Arial"/>
                <w:sz w:val="22"/>
                <w:szCs w:val="22"/>
                <w:lang w:val="en-GB"/>
              </w:rPr>
            </w:pPr>
          </w:p>
        </w:tc>
        <w:tc>
          <w:tcPr>
            <w:tcW w:w="1608" w:type="pct"/>
          </w:tcPr>
          <w:p w14:paraId="6402E0EE"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44538230" w14:textId="77777777" w:rsidR="00050ED1" w:rsidRPr="00C20A13" w:rsidRDefault="00050ED1" w:rsidP="00050ED1">
            <w:pPr>
              <w:rPr>
                <w:rFonts w:cs="Arial"/>
                <w:sz w:val="22"/>
                <w:szCs w:val="22"/>
                <w:lang w:val="en-GB"/>
              </w:rPr>
            </w:pPr>
          </w:p>
        </w:tc>
      </w:tr>
      <w:tr w:rsidR="00050ED1" w:rsidRPr="00935E01" w14:paraId="514FC0F7" w14:textId="77777777" w:rsidTr="00050ED1">
        <w:tc>
          <w:tcPr>
            <w:tcW w:w="347" w:type="pct"/>
          </w:tcPr>
          <w:p w14:paraId="35E5A275" w14:textId="77777777" w:rsidR="00050ED1" w:rsidRPr="00C20A13" w:rsidRDefault="00050ED1" w:rsidP="00050ED1">
            <w:pPr>
              <w:rPr>
                <w:rFonts w:cs="Arial"/>
                <w:sz w:val="22"/>
                <w:szCs w:val="22"/>
                <w:lang w:val="en-GB"/>
              </w:rPr>
            </w:pPr>
            <w:r w:rsidRPr="00C20A13">
              <w:rPr>
                <w:rFonts w:eastAsia="Arial, sans-serif" w:cs="Arial"/>
                <w:sz w:val="22"/>
                <w:szCs w:val="22"/>
                <w:lang w:val="en-GB"/>
              </w:rPr>
              <w:t>F</w:t>
            </w:r>
          </w:p>
        </w:tc>
        <w:tc>
          <w:tcPr>
            <w:tcW w:w="1098" w:type="pct"/>
          </w:tcPr>
          <w:p w14:paraId="45962F3B"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€700,000</w:t>
            </w:r>
          </w:p>
        </w:tc>
        <w:tc>
          <w:tcPr>
            <w:tcW w:w="999" w:type="pct"/>
          </w:tcPr>
          <w:p w14:paraId="5D7BE665"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2D9EC446" w14:textId="77777777" w:rsidR="00050ED1" w:rsidRPr="00C20A13" w:rsidRDefault="00050ED1" w:rsidP="00050ED1">
            <w:pPr>
              <w:rPr>
                <w:rFonts w:cs="Arial"/>
                <w:sz w:val="22"/>
                <w:szCs w:val="22"/>
                <w:lang w:val="en-GB"/>
              </w:rPr>
            </w:pPr>
          </w:p>
        </w:tc>
        <w:tc>
          <w:tcPr>
            <w:tcW w:w="948" w:type="pct"/>
          </w:tcPr>
          <w:p w14:paraId="7542AC05"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3EDC831A" w14:textId="77777777" w:rsidR="00050ED1" w:rsidRPr="00C20A13" w:rsidRDefault="00050ED1" w:rsidP="00050ED1">
            <w:pPr>
              <w:rPr>
                <w:rFonts w:cs="Arial"/>
                <w:sz w:val="22"/>
                <w:szCs w:val="22"/>
                <w:lang w:val="en-GB"/>
              </w:rPr>
            </w:pPr>
          </w:p>
        </w:tc>
        <w:tc>
          <w:tcPr>
            <w:tcW w:w="1608" w:type="pct"/>
          </w:tcPr>
          <w:p w14:paraId="19CE3B46"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2C9E55D6" w14:textId="77777777" w:rsidR="00050ED1" w:rsidRPr="00C20A13" w:rsidRDefault="00050ED1" w:rsidP="00050ED1">
            <w:pPr>
              <w:rPr>
                <w:rFonts w:cs="Arial"/>
                <w:sz w:val="22"/>
                <w:szCs w:val="22"/>
                <w:lang w:val="en-GB"/>
              </w:rPr>
            </w:pPr>
          </w:p>
        </w:tc>
      </w:tr>
      <w:tr w:rsidR="00050ED1" w:rsidRPr="00935E01" w14:paraId="79485B55" w14:textId="77777777" w:rsidTr="00050ED1">
        <w:tc>
          <w:tcPr>
            <w:tcW w:w="347" w:type="pct"/>
          </w:tcPr>
          <w:p w14:paraId="7BAAB5D8" w14:textId="77777777" w:rsidR="00050ED1" w:rsidRPr="00C20A13" w:rsidRDefault="00050ED1" w:rsidP="00050ED1">
            <w:pPr>
              <w:rPr>
                <w:rFonts w:cs="Arial"/>
                <w:sz w:val="22"/>
                <w:szCs w:val="22"/>
                <w:lang w:val="en-GB"/>
              </w:rPr>
            </w:pPr>
            <w:r w:rsidRPr="00C20A13">
              <w:rPr>
                <w:rFonts w:eastAsia="Arial, sans-serif" w:cs="Arial"/>
                <w:sz w:val="22"/>
                <w:szCs w:val="22"/>
                <w:lang w:val="en-GB"/>
              </w:rPr>
              <w:t>G</w:t>
            </w:r>
          </w:p>
        </w:tc>
        <w:tc>
          <w:tcPr>
            <w:tcW w:w="1098" w:type="pct"/>
          </w:tcPr>
          <w:p w14:paraId="5F0F11CF"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€800,000</w:t>
            </w:r>
          </w:p>
        </w:tc>
        <w:tc>
          <w:tcPr>
            <w:tcW w:w="999" w:type="pct"/>
          </w:tcPr>
          <w:p w14:paraId="17C49EDC"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02B133B" w14:textId="77777777" w:rsidR="00050ED1" w:rsidRPr="00C20A13" w:rsidRDefault="00050ED1" w:rsidP="00050ED1">
            <w:pPr>
              <w:rPr>
                <w:rFonts w:cs="Arial"/>
                <w:sz w:val="22"/>
                <w:szCs w:val="22"/>
                <w:lang w:val="en-GB"/>
              </w:rPr>
            </w:pPr>
          </w:p>
        </w:tc>
        <w:tc>
          <w:tcPr>
            <w:tcW w:w="948" w:type="pct"/>
          </w:tcPr>
          <w:p w14:paraId="6D0F1AC3"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F8DA0E3" w14:textId="77777777" w:rsidR="00050ED1" w:rsidRPr="00C20A13" w:rsidRDefault="00050ED1" w:rsidP="00050ED1">
            <w:pPr>
              <w:rPr>
                <w:rFonts w:cs="Arial"/>
                <w:sz w:val="22"/>
                <w:szCs w:val="22"/>
                <w:lang w:val="en-GB"/>
              </w:rPr>
            </w:pPr>
          </w:p>
        </w:tc>
        <w:tc>
          <w:tcPr>
            <w:tcW w:w="1608" w:type="pct"/>
          </w:tcPr>
          <w:p w14:paraId="7782978F"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2762183B" w14:textId="77777777" w:rsidR="00050ED1" w:rsidRPr="00C20A13" w:rsidRDefault="00050ED1" w:rsidP="00050ED1">
            <w:pPr>
              <w:rPr>
                <w:rFonts w:cs="Arial"/>
                <w:sz w:val="22"/>
                <w:szCs w:val="22"/>
                <w:lang w:val="en-GB"/>
              </w:rPr>
            </w:pPr>
          </w:p>
        </w:tc>
      </w:tr>
      <w:tr w:rsidR="00050ED1" w:rsidRPr="00935E01" w14:paraId="65BB7339" w14:textId="77777777" w:rsidTr="00050ED1">
        <w:tc>
          <w:tcPr>
            <w:tcW w:w="347" w:type="pct"/>
          </w:tcPr>
          <w:p w14:paraId="67E4CC27" w14:textId="77777777" w:rsidR="00050ED1" w:rsidRPr="00C20A13" w:rsidRDefault="00050ED1" w:rsidP="00050ED1">
            <w:pPr>
              <w:rPr>
                <w:rFonts w:cs="Arial"/>
                <w:sz w:val="22"/>
                <w:szCs w:val="22"/>
                <w:lang w:val="en-GB"/>
              </w:rPr>
            </w:pPr>
            <w:r w:rsidRPr="00C20A13">
              <w:rPr>
                <w:rFonts w:eastAsia="Arial, sans-serif" w:cs="Arial"/>
                <w:sz w:val="22"/>
                <w:szCs w:val="22"/>
                <w:lang w:val="en-GB"/>
              </w:rPr>
              <w:t>H</w:t>
            </w:r>
          </w:p>
        </w:tc>
        <w:tc>
          <w:tcPr>
            <w:tcW w:w="1098" w:type="pct"/>
          </w:tcPr>
          <w:p w14:paraId="4F78F32C"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€900,000</w:t>
            </w:r>
          </w:p>
        </w:tc>
        <w:tc>
          <w:tcPr>
            <w:tcW w:w="999" w:type="pct"/>
          </w:tcPr>
          <w:p w14:paraId="67FD385E"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E15B440" w14:textId="77777777" w:rsidR="00050ED1" w:rsidRPr="00C20A13" w:rsidRDefault="00050ED1" w:rsidP="00050ED1">
            <w:pPr>
              <w:rPr>
                <w:rFonts w:cs="Arial"/>
                <w:sz w:val="22"/>
                <w:szCs w:val="22"/>
                <w:lang w:val="en-GB"/>
              </w:rPr>
            </w:pPr>
          </w:p>
        </w:tc>
        <w:tc>
          <w:tcPr>
            <w:tcW w:w="948" w:type="pct"/>
          </w:tcPr>
          <w:p w14:paraId="78684BE1"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51B0F036" w14:textId="77777777" w:rsidR="00050ED1" w:rsidRPr="00C20A13" w:rsidRDefault="00050ED1" w:rsidP="00050ED1">
            <w:pPr>
              <w:rPr>
                <w:rFonts w:cs="Arial"/>
                <w:sz w:val="22"/>
                <w:szCs w:val="22"/>
                <w:lang w:val="en-GB"/>
              </w:rPr>
            </w:pPr>
          </w:p>
        </w:tc>
        <w:tc>
          <w:tcPr>
            <w:tcW w:w="1608" w:type="pct"/>
          </w:tcPr>
          <w:p w14:paraId="5433FFDB"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0BFC364A" w14:textId="77777777" w:rsidR="00050ED1" w:rsidRPr="00C20A13" w:rsidRDefault="00050ED1" w:rsidP="00050ED1">
            <w:pPr>
              <w:rPr>
                <w:rFonts w:cs="Arial"/>
                <w:sz w:val="22"/>
                <w:szCs w:val="22"/>
                <w:lang w:val="en-GB"/>
              </w:rPr>
            </w:pPr>
          </w:p>
        </w:tc>
      </w:tr>
      <w:tr w:rsidR="00050ED1" w:rsidRPr="00935E01" w14:paraId="1E77CFA1" w14:textId="77777777" w:rsidTr="00050ED1">
        <w:tc>
          <w:tcPr>
            <w:tcW w:w="347" w:type="pct"/>
          </w:tcPr>
          <w:p w14:paraId="63403057" w14:textId="77777777" w:rsidR="00050ED1" w:rsidRPr="00C20A13" w:rsidRDefault="00050ED1" w:rsidP="00050ED1">
            <w:pPr>
              <w:rPr>
                <w:rFonts w:cs="Arial"/>
                <w:sz w:val="22"/>
                <w:szCs w:val="22"/>
                <w:lang w:val="en-GB"/>
              </w:rPr>
            </w:pPr>
            <w:r w:rsidRPr="00C20A13">
              <w:rPr>
                <w:rFonts w:eastAsia="Arial, sans-serif" w:cs="Arial"/>
                <w:sz w:val="22"/>
                <w:szCs w:val="22"/>
                <w:lang w:val="en-GB"/>
              </w:rPr>
              <w:lastRenderedPageBreak/>
              <w:t>I</w:t>
            </w:r>
          </w:p>
        </w:tc>
        <w:tc>
          <w:tcPr>
            <w:tcW w:w="1098" w:type="pct"/>
          </w:tcPr>
          <w:p w14:paraId="308B6341" w14:textId="77777777" w:rsidR="00050ED1" w:rsidRPr="00C20A13" w:rsidRDefault="00050ED1" w:rsidP="00050ED1">
            <w:pPr>
              <w:jc w:val="center"/>
              <w:rPr>
                <w:rFonts w:cs="Arial"/>
                <w:sz w:val="22"/>
                <w:szCs w:val="22"/>
                <w:lang w:val="en-GB"/>
              </w:rPr>
            </w:pPr>
            <w:r w:rsidRPr="00C20A13">
              <w:rPr>
                <w:rFonts w:eastAsia="Arial, sans-serif" w:cs="Arial"/>
                <w:sz w:val="22"/>
                <w:szCs w:val="22"/>
                <w:lang w:val="en-GB"/>
              </w:rPr>
              <w:t>Up to €1,000,000</w:t>
            </w:r>
          </w:p>
        </w:tc>
        <w:tc>
          <w:tcPr>
            <w:tcW w:w="999" w:type="pct"/>
          </w:tcPr>
          <w:p w14:paraId="69EB5DFB"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6E6B92CC" w14:textId="77777777" w:rsidR="00050ED1" w:rsidRPr="00C20A13" w:rsidRDefault="00050ED1" w:rsidP="00050ED1">
            <w:pPr>
              <w:rPr>
                <w:rFonts w:cs="Arial"/>
                <w:sz w:val="22"/>
                <w:szCs w:val="22"/>
                <w:lang w:val="en-GB"/>
              </w:rPr>
            </w:pPr>
          </w:p>
        </w:tc>
        <w:tc>
          <w:tcPr>
            <w:tcW w:w="948" w:type="pct"/>
          </w:tcPr>
          <w:p w14:paraId="058155D5"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2FEB8250" w14:textId="77777777" w:rsidR="00050ED1" w:rsidRPr="00C20A13" w:rsidRDefault="00050ED1" w:rsidP="00050ED1">
            <w:pPr>
              <w:rPr>
                <w:rFonts w:cs="Arial"/>
                <w:sz w:val="22"/>
                <w:szCs w:val="22"/>
                <w:lang w:val="en-GB"/>
              </w:rPr>
            </w:pPr>
          </w:p>
        </w:tc>
        <w:tc>
          <w:tcPr>
            <w:tcW w:w="1608" w:type="pct"/>
          </w:tcPr>
          <w:p w14:paraId="4DC67238" w14:textId="77777777" w:rsidR="00050ED1" w:rsidRDefault="00050ED1" w:rsidP="00050ED1">
            <w:pPr>
              <w:rPr>
                <w:rFonts w:cs="Arial"/>
                <w:color w:val="000000"/>
                <w:spacing w:val="-4"/>
                <w:szCs w:val="22"/>
              </w:rPr>
            </w:pPr>
            <w:r w:rsidRPr="009818B4">
              <w:rPr>
                <w:rFonts w:cs="Arial"/>
                <w:color w:val="000000"/>
                <w:spacing w:val="-4"/>
                <w:szCs w:val="22"/>
              </w:rPr>
              <w:fldChar w:fldCharType="begin"/>
            </w:r>
            <w:r w:rsidRPr="009818B4">
              <w:rPr>
                <w:rFonts w:cs="Arial"/>
                <w:color w:val="000000"/>
                <w:spacing w:val="-4"/>
                <w:szCs w:val="22"/>
              </w:rPr>
              <w:instrText xml:space="preserve"> FORMTEXT </w:instrText>
            </w:r>
            <w:r w:rsidRPr="009818B4">
              <w:rPr>
                <w:rFonts w:cs="Arial"/>
                <w:color w:val="000000"/>
                <w:spacing w:val="-4"/>
                <w:szCs w:val="22"/>
              </w:rPr>
              <w:fldChar w:fldCharType="separate"/>
            </w:r>
            <w:r w:rsidRPr="009818B4">
              <w:rPr>
                <w:rFonts w:cs="Arial"/>
                <w:color w:val="000000"/>
                <w:spacing w:val="-4"/>
                <w:szCs w:val="22"/>
              </w:rPr>
              <w:t>     </w:t>
            </w:r>
            <w:r w:rsidRPr="009818B4">
              <w:rPr>
                <w:rFonts w:cs="Arial"/>
                <w:color w:val="000000"/>
                <w:spacing w:val="-4"/>
                <w:szCs w:val="22"/>
              </w:rPr>
              <w:fldChar w:fldCharType="end"/>
            </w:r>
          </w:p>
          <w:p w14:paraId="78F3079B" w14:textId="77777777" w:rsidR="00050ED1" w:rsidRPr="00C20A13" w:rsidRDefault="00050ED1" w:rsidP="00050ED1">
            <w:pPr>
              <w:rPr>
                <w:rFonts w:cs="Arial"/>
                <w:sz w:val="22"/>
                <w:szCs w:val="22"/>
                <w:lang w:val="en-GB"/>
              </w:rPr>
            </w:pPr>
          </w:p>
        </w:tc>
      </w:tr>
    </w:tbl>
    <w:p w14:paraId="45687235" w14:textId="77777777" w:rsidR="00427E08" w:rsidRDefault="00427E08" w:rsidP="00050ED1">
      <w:pPr>
        <w:jc w:val="both"/>
        <w:rPr>
          <w:rFonts w:ascii="GT America Light" w:hAnsi="GT America Light"/>
          <w:sz w:val="22"/>
          <w:szCs w:val="22"/>
        </w:rPr>
      </w:pPr>
    </w:p>
    <w:sectPr w:rsidR="00427E08" w:rsidSect="004A73E0">
      <w:headerReference w:type="default" r:id="rId8"/>
      <w:footerReference w:type="default" r:id="rId9"/>
      <w:pgSz w:w="11906" w:h="16838" w:code="9"/>
      <w:pgMar w:top="851" w:right="1134" w:bottom="851" w:left="1134" w:header="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811F9" w14:textId="77777777" w:rsidR="000A569D" w:rsidRDefault="000A569D" w:rsidP="00B24F3D">
      <w:pPr>
        <w:pStyle w:val="Kopfzeile"/>
      </w:pPr>
      <w:r>
        <w:separator/>
      </w:r>
    </w:p>
  </w:endnote>
  <w:endnote w:type="continuationSeparator" w:id="0">
    <w:p w14:paraId="2FB74139" w14:textId="77777777" w:rsidR="000A569D" w:rsidRDefault="000A569D" w:rsidP="00B24F3D">
      <w:pPr>
        <w:pStyle w:val="Kopfzei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T America Light">
    <w:altName w:val="Calibri"/>
    <w:panose1 w:val="00000000000000000000"/>
    <w:charset w:val="4D"/>
    <w:family w:val="auto"/>
    <w:notTrueType/>
    <w:pitch w:val="variable"/>
    <w:sig w:usb0="00000007" w:usb1="00000000" w:usb2="00000000" w:usb3="00000000" w:csb0="00000093" w:csb1="00000000"/>
  </w:font>
  <w:font w:name="GT America Extended">
    <w:altName w:val="Calibri"/>
    <w:panose1 w:val="00000000000000000000"/>
    <w:charset w:val="4D"/>
    <w:family w:val="auto"/>
    <w:notTrueType/>
    <w:pitch w:val="variable"/>
    <w:sig w:usb0="00000007" w:usb1="00000000" w:usb2="00000000" w:usb3="00000000" w:csb0="00000093" w:csb1="00000000"/>
  </w:font>
  <w:font w:name="Arial, sans-serif">
    <w:altName w:val="Arial"/>
    <w:charset w:val="00"/>
    <w:family w:val="roman"/>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CellMar>
        <w:top w:w="28" w:type="dxa"/>
        <w:left w:w="28" w:type="dxa"/>
        <w:bottom w:w="28" w:type="dxa"/>
        <w:right w:w="28" w:type="dxa"/>
      </w:tblCellMar>
      <w:tblLook w:val="01E0" w:firstRow="1" w:lastRow="1" w:firstColumn="1" w:lastColumn="1" w:noHBand="0" w:noVBand="0"/>
    </w:tblPr>
    <w:tblGrid>
      <w:gridCol w:w="2552"/>
      <w:gridCol w:w="4280"/>
      <w:gridCol w:w="993"/>
      <w:gridCol w:w="1275"/>
      <w:gridCol w:w="851"/>
    </w:tblGrid>
    <w:tr w:rsidR="00816FE5" w:rsidRPr="00FC5004" w14:paraId="4DA5B103" w14:textId="77777777" w:rsidTr="0061555D">
      <w:trPr>
        <w:trHeight w:val="567"/>
      </w:trPr>
      <w:tc>
        <w:tcPr>
          <w:tcW w:w="2552" w:type="dxa"/>
        </w:tcPr>
        <w:p w14:paraId="269A5B56" w14:textId="320A1B03" w:rsidR="00EC1430" w:rsidRPr="004A73E0" w:rsidRDefault="00816FE5" w:rsidP="00EC1430">
          <w:pPr>
            <w:pStyle w:val="Fuzeile"/>
            <w:rPr>
              <w:rFonts w:ascii="GT America Light" w:hAnsi="GT America Light" w:cs="Arial"/>
              <w:sz w:val="16"/>
            </w:rPr>
          </w:pPr>
          <w:r w:rsidRPr="004A73E0">
            <w:rPr>
              <w:rFonts w:ascii="GT America Light" w:hAnsi="GT America Light" w:cs="Arial"/>
              <w:sz w:val="16"/>
            </w:rPr>
            <w:br/>
          </w:r>
        </w:p>
        <w:p w14:paraId="0AAEB1EF" w14:textId="628D0D1B" w:rsidR="00816FE5" w:rsidRPr="004A73E0" w:rsidRDefault="00816FE5" w:rsidP="00434562">
          <w:pPr>
            <w:pStyle w:val="Fuzeile"/>
            <w:tabs>
              <w:tab w:val="clear" w:pos="4536"/>
              <w:tab w:val="clear" w:pos="9072"/>
            </w:tabs>
            <w:rPr>
              <w:rFonts w:ascii="GT America Light" w:hAnsi="GT America Light" w:cs="Arial"/>
              <w:sz w:val="16"/>
            </w:rPr>
          </w:pPr>
        </w:p>
      </w:tc>
      <w:tc>
        <w:tcPr>
          <w:tcW w:w="4280" w:type="dxa"/>
        </w:tcPr>
        <w:p w14:paraId="1C6AEE86" w14:textId="48BB1AF4" w:rsidR="00816FE5" w:rsidRPr="004A73E0" w:rsidRDefault="00816FE5" w:rsidP="00C511C7">
          <w:pPr>
            <w:pStyle w:val="Fuzeile"/>
            <w:tabs>
              <w:tab w:val="clear" w:pos="4536"/>
              <w:tab w:val="clear" w:pos="9072"/>
            </w:tabs>
            <w:rPr>
              <w:rFonts w:ascii="GT America Light" w:hAnsi="GT America Light" w:cs="Arial"/>
              <w:sz w:val="16"/>
            </w:rPr>
          </w:pPr>
        </w:p>
      </w:tc>
      <w:tc>
        <w:tcPr>
          <w:tcW w:w="993" w:type="dxa"/>
        </w:tcPr>
        <w:p w14:paraId="4D4D493F" w14:textId="4CB49932" w:rsidR="00816FE5" w:rsidRPr="004A73E0" w:rsidRDefault="00131D05" w:rsidP="00434562">
          <w:pPr>
            <w:pStyle w:val="Fuzeile"/>
            <w:jc w:val="right"/>
            <w:rPr>
              <w:rFonts w:ascii="GT America Light" w:hAnsi="GT America Light" w:cs="Arial"/>
              <w:sz w:val="16"/>
            </w:rPr>
          </w:pPr>
          <w:r>
            <w:rPr>
              <w:rFonts w:ascii="GT America Light" w:hAnsi="GT America Light" w:cs="Arial"/>
              <w:sz w:val="16"/>
            </w:rPr>
            <w:t>As of</w:t>
          </w:r>
          <w:r w:rsidR="00816FE5" w:rsidRPr="004A73E0">
            <w:rPr>
              <w:rFonts w:ascii="GT America Light" w:hAnsi="GT America Light" w:cs="Arial"/>
              <w:sz w:val="16"/>
            </w:rPr>
            <w:t>:</w:t>
          </w:r>
        </w:p>
        <w:p w14:paraId="28FFC311" w14:textId="1623D89F" w:rsidR="00816FE5" w:rsidRPr="004A73E0" w:rsidRDefault="00050ED1" w:rsidP="00247CB4">
          <w:pPr>
            <w:pStyle w:val="Fuzeile"/>
            <w:jc w:val="center"/>
            <w:rPr>
              <w:rFonts w:ascii="GT America Light" w:hAnsi="GT America Light" w:cs="Arial"/>
              <w:sz w:val="16"/>
            </w:rPr>
          </w:pPr>
          <w:r>
            <w:rPr>
              <w:rFonts w:ascii="GT America Light" w:hAnsi="GT America Light" w:cs="Arial"/>
              <w:sz w:val="16"/>
            </w:rPr>
            <w:t>29</w:t>
          </w:r>
          <w:r w:rsidR="00816FE5" w:rsidRPr="004A73E0">
            <w:rPr>
              <w:rFonts w:ascii="GT America Light" w:hAnsi="GT America Light" w:cs="Arial"/>
              <w:sz w:val="16"/>
            </w:rPr>
            <w:t>.</w:t>
          </w:r>
          <w:r w:rsidR="005F3A99">
            <w:rPr>
              <w:rFonts w:ascii="GT America Light" w:hAnsi="GT America Light" w:cs="Arial"/>
              <w:sz w:val="16"/>
            </w:rPr>
            <w:t>0</w:t>
          </w:r>
          <w:r>
            <w:rPr>
              <w:rFonts w:ascii="GT America Light" w:hAnsi="GT America Light" w:cs="Arial"/>
              <w:sz w:val="16"/>
            </w:rPr>
            <w:t>5</w:t>
          </w:r>
          <w:r w:rsidR="00816FE5" w:rsidRPr="004A73E0">
            <w:rPr>
              <w:rFonts w:ascii="GT America Light" w:hAnsi="GT America Light" w:cs="Arial"/>
              <w:sz w:val="16"/>
            </w:rPr>
            <w:t>.20</w:t>
          </w:r>
          <w:r w:rsidR="005C16DF" w:rsidRPr="004A73E0">
            <w:rPr>
              <w:rFonts w:ascii="GT America Light" w:hAnsi="GT America Light" w:cs="Arial"/>
              <w:sz w:val="16"/>
            </w:rPr>
            <w:t>2</w:t>
          </w:r>
          <w:r w:rsidR="005F3A99">
            <w:rPr>
              <w:rFonts w:ascii="GT America Light" w:hAnsi="GT America Light" w:cs="Arial"/>
              <w:sz w:val="16"/>
            </w:rPr>
            <w:t>6</w:t>
          </w:r>
        </w:p>
      </w:tc>
      <w:tc>
        <w:tcPr>
          <w:tcW w:w="1275" w:type="dxa"/>
        </w:tcPr>
        <w:p w14:paraId="34551064" w14:textId="75DB51FD" w:rsidR="00816FE5" w:rsidRPr="004A73E0" w:rsidRDefault="00816FE5" w:rsidP="00A54E49">
          <w:pPr>
            <w:pStyle w:val="Fuzeile"/>
            <w:jc w:val="right"/>
            <w:rPr>
              <w:rFonts w:ascii="GT America Light" w:hAnsi="GT America Light" w:cs="Arial"/>
              <w:sz w:val="16"/>
            </w:rPr>
          </w:pPr>
        </w:p>
      </w:tc>
      <w:tc>
        <w:tcPr>
          <w:tcW w:w="851" w:type="dxa"/>
        </w:tcPr>
        <w:p w14:paraId="3E62A7F7" w14:textId="1DFF9094" w:rsidR="00816FE5" w:rsidRPr="004A73E0" w:rsidRDefault="00131D05" w:rsidP="00434562">
          <w:pPr>
            <w:pStyle w:val="Fuzeile"/>
            <w:jc w:val="right"/>
            <w:rPr>
              <w:rFonts w:ascii="GT America Light" w:hAnsi="GT America Light" w:cs="Arial"/>
              <w:sz w:val="16"/>
            </w:rPr>
          </w:pPr>
          <w:r>
            <w:rPr>
              <w:rFonts w:ascii="GT America Light" w:hAnsi="GT America Light" w:cs="Arial"/>
              <w:sz w:val="16"/>
            </w:rPr>
            <w:t>Page</w:t>
          </w:r>
          <w:r w:rsidR="00816FE5" w:rsidRPr="004A73E0">
            <w:rPr>
              <w:rFonts w:ascii="GT America Light" w:hAnsi="GT America Light" w:cs="Arial"/>
              <w:sz w:val="16"/>
            </w:rPr>
            <w:t>:</w:t>
          </w:r>
        </w:p>
        <w:p w14:paraId="69D28E30" w14:textId="77777777" w:rsidR="00816FE5" w:rsidRPr="004A73E0" w:rsidRDefault="00816FE5" w:rsidP="00434562">
          <w:pPr>
            <w:pStyle w:val="Fuzeile"/>
            <w:jc w:val="right"/>
            <w:rPr>
              <w:rFonts w:ascii="GT America Light" w:hAnsi="GT America Light" w:cs="Arial"/>
              <w:sz w:val="16"/>
            </w:rPr>
          </w:pPr>
          <w:r w:rsidRPr="004A73E0">
            <w:rPr>
              <w:rFonts w:ascii="GT America Light" w:hAnsi="GT America Light" w:cs="Arial"/>
              <w:sz w:val="16"/>
            </w:rPr>
            <w:t xml:space="preserve"> </w:t>
          </w:r>
          <w:r w:rsidRPr="004A73E0">
            <w:rPr>
              <w:rFonts w:ascii="GT America Light" w:hAnsi="GT America Light" w:cs="Arial"/>
              <w:sz w:val="16"/>
            </w:rPr>
            <w:fldChar w:fldCharType="begin"/>
          </w:r>
          <w:r w:rsidRPr="004A73E0">
            <w:rPr>
              <w:rFonts w:ascii="GT America Light" w:hAnsi="GT America Light" w:cs="Arial"/>
              <w:sz w:val="16"/>
            </w:rPr>
            <w:instrText xml:space="preserve"> PAGE </w:instrText>
          </w:r>
          <w:r w:rsidRPr="004A73E0">
            <w:rPr>
              <w:rFonts w:ascii="GT America Light" w:hAnsi="GT America Light" w:cs="Arial"/>
              <w:sz w:val="16"/>
            </w:rPr>
            <w:fldChar w:fldCharType="separate"/>
          </w:r>
          <w:r w:rsidRPr="004A73E0">
            <w:rPr>
              <w:rFonts w:ascii="GT America Light" w:hAnsi="GT America Light" w:cs="Arial"/>
              <w:noProof/>
              <w:sz w:val="16"/>
            </w:rPr>
            <w:t>4</w:t>
          </w:r>
          <w:r w:rsidRPr="004A73E0">
            <w:rPr>
              <w:rFonts w:ascii="GT America Light" w:hAnsi="GT America Light" w:cs="Arial"/>
              <w:sz w:val="16"/>
            </w:rPr>
            <w:fldChar w:fldCharType="end"/>
          </w:r>
          <w:r w:rsidRPr="004A73E0">
            <w:rPr>
              <w:rFonts w:ascii="GT America Light" w:hAnsi="GT America Light" w:cs="Arial"/>
              <w:sz w:val="16"/>
            </w:rPr>
            <w:t xml:space="preserve"> von </w:t>
          </w:r>
          <w:r w:rsidRPr="004A73E0">
            <w:rPr>
              <w:rFonts w:ascii="GT America Light" w:hAnsi="GT America Light" w:cs="Arial"/>
              <w:sz w:val="16"/>
            </w:rPr>
            <w:fldChar w:fldCharType="begin"/>
          </w:r>
          <w:r w:rsidRPr="004A73E0">
            <w:rPr>
              <w:rFonts w:ascii="GT America Light" w:hAnsi="GT America Light" w:cs="Arial"/>
              <w:sz w:val="16"/>
            </w:rPr>
            <w:instrText xml:space="preserve"> NUMPAGES </w:instrText>
          </w:r>
          <w:r w:rsidRPr="004A73E0">
            <w:rPr>
              <w:rFonts w:ascii="GT America Light" w:hAnsi="GT America Light" w:cs="Arial"/>
              <w:sz w:val="16"/>
            </w:rPr>
            <w:fldChar w:fldCharType="separate"/>
          </w:r>
          <w:r w:rsidRPr="004A73E0">
            <w:rPr>
              <w:rFonts w:ascii="GT America Light" w:hAnsi="GT America Light" w:cs="Arial"/>
              <w:noProof/>
              <w:sz w:val="16"/>
            </w:rPr>
            <w:t>4</w:t>
          </w:r>
          <w:r w:rsidRPr="004A73E0">
            <w:rPr>
              <w:rFonts w:ascii="GT America Light" w:hAnsi="GT America Light" w:cs="Arial"/>
              <w:sz w:val="16"/>
            </w:rPr>
            <w:fldChar w:fldCharType="end"/>
          </w:r>
        </w:p>
      </w:tc>
    </w:tr>
  </w:tbl>
  <w:p w14:paraId="6884974E" w14:textId="77777777" w:rsidR="00816FE5" w:rsidRPr="008668ED" w:rsidRDefault="00816FE5" w:rsidP="00F66FA1">
    <w:pPr>
      <w:pStyle w:val="Fuzeile"/>
      <w:tabs>
        <w:tab w:val="clear" w:pos="9072"/>
        <w:tab w:val="right" w:pos="9639"/>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EDFF7" w14:textId="77777777" w:rsidR="000A569D" w:rsidRDefault="000A569D" w:rsidP="00B24F3D">
      <w:pPr>
        <w:pStyle w:val="Kopfzeile"/>
      </w:pPr>
      <w:r>
        <w:separator/>
      </w:r>
    </w:p>
  </w:footnote>
  <w:footnote w:type="continuationSeparator" w:id="0">
    <w:p w14:paraId="2AAC37E7" w14:textId="77777777" w:rsidR="000A569D" w:rsidRDefault="000A569D" w:rsidP="00B24F3D">
      <w:pPr>
        <w:pStyle w:val="Kopfzei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A9F7B" w14:textId="7D8E7374" w:rsidR="004A73E0" w:rsidRDefault="00050ED1" w:rsidP="00050ED1">
    <w:pPr>
      <w:pStyle w:val="Kopfzeile"/>
      <w:jc w:val="right"/>
    </w:pPr>
    <w:r>
      <w:rPr>
        <w:noProof/>
      </w:rPr>
      <w:drawing>
        <wp:inline distT="0" distB="0" distL="0" distR="0" wp14:anchorId="20940E6C" wp14:editId="2D49A6BD">
          <wp:extent cx="1737360" cy="524510"/>
          <wp:effectExtent l="0" t="0" r="0" b="8890"/>
          <wp:docPr id="90417662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7360" cy="524510"/>
                  </a:xfrm>
                  <a:prstGeom prst="rect">
                    <a:avLst/>
                  </a:prstGeom>
                  <a:noFill/>
                </pic:spPr>
              </pic:pic>
            </a:graphicData>
          </a:graphic>
        </wp:inline>
      </w:drawing>
    </w:r>
  </w:p>
  <w:p w14:paraId="3BEF8846" w14:textId="71C84060" w:rsidR="004A73E0" w:rsidRDefault="004A73E0" w:rsidP="004A73E0">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63D88"/>
    <w:multiLevelType w:val="hybridMultilevel"/>
    <w:tmpl w:val="AD0C4BB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B87073C"/>
    <w:multiLevelType w:val="multilevel"/>
    <w:tmpl w:val="76A8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255937"/>
    <w:multiLevelType w:val="hybridMultilevel"/>
    <w:tmpl w:val="D6E48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DD06D3"/>
    <w:multiLevelType w:val="hybridMultilevel"/>
    <w:tmpl w:val="E250A63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885587"/>
    <w:multiLevelType w:val="hybridMultilevel"/>
    <w:tmpl w:val="C88C5A0A"/>
    <w:lvl w:ilvl="0" w:tplc="04070015">
      <w:start w:val="1"/>
      <w:numFmt w:val="decimal"/>
      <w:lvlText w:val="(%1)"/>
      <w:lvlJc w:val="left"/>
      <w:pPr>
        <w:ind w:left="783" w:hanging="360"/>
      </w:pPr>
      <w:rPr>
        <w:rFonts w:hint="default"/>
      </w:rPr>
    </w:lvl>
    <w:lvl w:ilvl="1" w:tplc="04070003" w:tentative="1">
      <w:start w:val="1"/>
      <w:numFmt w:val="bullet"/>
      <w:lvlText w:val="o"/>
      <w:lvlJc w:val="left"/>
      <w:pPr>
        <w:ind w:left="1503" w:hanging="360"/>
      </w:pPr>
      <w:rPr>
        <w:rFonts w:ascii="Courier New" w:hAnsi="Courier New" w:cs="Courier New" w:hint="default"/>
      </w:rPr>
    </w:lvl>
    <w:lvl w:ilvl="2" w:tplc="04070005" w:tentative="1">
      <w:start w:val="1"/>
      <w:numFmt w:val="bullet"/>
      <w:lvlText w:val=""/>
      <w:lvlJc w:val="left"/>
      <w:pPr>
        <w:ind w:left="2223" w:hanging="360"/>
      </w:pPr>
      <w:rPr>
        <w:rFonts w:ascii="Wingdings" w:hAnsi="Wingdings" w:hint="default"/>
      </w:rPr>
    </w:lvl>
    <w:lvl w:ilvl="3" w:tplc="04070001" w:tentative="1">
      <w:start w:val="1"/>
      <w:numFmt w:val="bullet"/>
      <w:lvlText w:val=""/>
      <w:lvlJc w:val="left"/>
      <w:pPr>
        <w:ind w:left="2943" w:hanging="360"/>
      </w:pPr>
      <w:rPr>
        <w:rFonts w:ascii="Symbol" w:hAnsi="Symbol" w:hint="default"/>
      </w:rPr>
    </w:lvl>
    <w:lvl w:ilvl="4" w:tplc="04070003" w:tentative="1">
      <w:start w:val="1"/>
      <w:numFmt w:val="bullet"/>
      <w:lvlText w:val="o"/>
      <w:lvlJc w:val="left"/>
      <w:pPr>
        <w:ind w:left="3663" w:hanging="360"/>
      </w:pPr>
      <w:rPr>
        <w:rFonts w:ascii="Courier New" w:hAnsi="Courier New" w:cs="Courier New" w:hint="default"/>
      </w:rPr>
    </w:lvl>
    <w:lvl w:ilvl="5" w:tplc="04070005" w:tentative="1">
      <w:start w:val="1"/>
      <w:numFmt w:val="bullet"/>
      <w:lvlText w:val=""/>
      <w:lvlJc w:val="left"/>
      <w:pPr>
        <w:ind w:left="4383" w:hanging="360"/>
      </w:pPr>
      <w:rPr>
        <w:rFonts w:ascii="Wingdings" w:hAnsi="Wingdings" w:hint="default"/>
      </w:rPr>
    </w:lvl>
    <w:lvl w:ilvl="6" w:tplc="04070001" w:tentative="1">
      <w:start w:val="1"/>
      <w:numFmt w:val="bullet"/>
      <w:lvlText w:val=""/>
      <w:lvlJc w:val="left"/>
      <w:pPr>
        <w:ind w:left="5103" w:hanging="360"/>
      </w:pPr>
      <w:rPr>
        <w:rFonts w:ascii="Symbol" w:hAnsi="Symbol" w:hint="default"/>
      </w:rPr>
    </w:lvl>
    <w:lvl w:ilvl="7" w:tplc="04070003" w:tentative="1">
      <w:start w:val="1"/>
      <w:numFmt w:val="bullet"/>
      <w:lvlText w:val="o"/>
      <w:lvlJc w:val="left"/>
      <w:pPr>
        <w:ind w:left="5823" w:hanging="360"/>
      </w:pPr>
      <w:rPr>
        <w:rFonts w:ascii="Courier New" w:hAnsi="Courier New" w:cs="Courier New" w:hint="default"/>
      </w:rPr>
    </w:lvl>
    <w:lvl w:ilvl="8" w:tplc="04070005" w:tentative="1">
      <w:start w:val="1"/>
      <w:numFmt w:val="bullet"/>
      <w:lvlText w:val=""/>
      <w:lvlJc w:val="left"/>
      <w:pPr>
        <w:ind w:left="6543" w:hanging="360"/>
      </w:pPr>
      <w:rPr>
        <w:rFonts w:ascii="Wingdings" w:hAnsi="Wingdings" w:hint="default"/>
      </w:rPr>
    </w:lvl>
  </w:abstractNum>
  <w:abstractNum w:abstractNumId="6" w15:restartNumberingAfterBreak="0">
    <w:nsid w:val="66981A78"/>
    <w:multiLevelType w:val="multilevel"/>
    <w:tmpl w:val="3E7218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6F502809"/>
    <w:multiLevelType w:val="hybridMultilevel"/>
    <w:tmpl w:val="305EE192"/>
    <w:lvl w:ilvl="0" w:tplc="04070015">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8FE6C1F"/>
    <w:multiLevelType w:val="multilevel"/>
    <w:tmpl w:val="85EE88F6"/>
    <w:lvl w:ilvl="0">
      <w:start w:val="1"/>
      <w:numFmt w:val="bullet"/>
      <w:lvlText w:val=""/>
      <w:lvlJc w:val="left"/>
      <w:pPr>
        <w:ind w:left="720" w:hanging="360"/>
      </w:pPr>
      <w:rPr>
        <w:rFonts w:ascii="Symbol" w:hAnsi="Symbol"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num w:numId="1" w16cid:durableId="876352233">
    <w:abstractNumId w:val="2"/>
  </w:num>
  <w:num w:numId="2" w16cid:durableId="974721388">
    <w:abstractNumId w:val="1"/>
  </w:num>
  <w:num w:numId="3" w16cid:durableId="1826124540">
    <w:abstractNumId w:val="6"/>
  </w:num>
  <w:num w:numId="4" w16cid:durableId="1772243558">
    <w:abstractNumId w:val="8"/>
  </w:num>
  <w:num w:numId="5" w16cid:durableId="1062365112">
    <w:abstractNumId w:val="0"/>
  </w:num>
  <w:num w:numId="6" w16cid:durableId="2104958362">
    <w:abstractNumId w:val="4"/>
  </w:num>
  <w:num w:numId="7" w16cid:durableId="1277719020">
    <w:abstractNumId w:val="7"/>
  </w:num>
  <w:num w:numId="8" w16cid:durableId="1979604058">
    <w:abstractNumId w:val="3"/>
  </w:num>
  <w:num w:numId="9" w16cid:durableId="931745484">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oNotHyphenateCap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6A8"/>
    <w:rsid w:val="000014AA"/>
    <w:rsid w:val="00003A5C"/>
    <w:rsid w:val="000100FE"/>
    <w:rsid w:val="000135DF"/>
    <w:rsid w:val="00016FCC"/>
    <w:rsid w:val="0002137B"/>
    <w:rsid w:val="0002270B"/>
    <w:rsid w:val="000237B0"/>
    <w:rsid w:val="0002394A"/>
    <w:rsid w:val="00024EC4"/>
    <w:rsid w:val="000254B5"/>
    <w:rsid w:val="00026401"/>
    <w:rsid w:val="00033FE8"/>
    <w:rsid w:val="00034A55"/>
    <w:rsid w:val="00034C03"/>
    <w:rsid w:val="00036DC4"/>
    <w:rsid w:val="00042EDB"/>
    <w:rsid w:val="000436BD"/>
    <w:rsid w:val="0004578A"/>
    <w:rsid w:val="00050ED1"/>
    <w:rsid w:val="00052030"/>
    <w:rsid w:val="000535BB"/>
    <w:rsid w:val="000546BD"/>
    <w:rsid w:val="000564EB"/>
    <w:rsid w:val="00065A4C"/>
    <w:rsid w:val="000752A7"/>
    <w:rsid w:val="00075A5D"/>
    <w:rsid w:val="000772EA"/>
    <w:rsid w:val="000778AB"/>
    <w:rsid w:val="000838A1"/>
    <w:rsid w:val="000859D7"/>
    <w:rsid w:val="00085AB4"/>
    <w:rsid w:val="00086919"/>
    <w:rsid w:val="00087CB3"/>
    <w:rsid w:val="000911C0"/>
    <w:rsid w:val="00094D11"/>
    <w:rsid w:val="00096163"/>
    <w:rsid w:val="000A04E6"/>
    <w:rsid w:val="000A1C9E"/>
    <w:rsid w:val="000A218C"/>
    <w:rsid w:val="000A569D"/>
    <w:rsid w:val="000A56B6"/>
    <w:rsid w:val="000B1309"/>
    <w:rsid w:val="000B21E7"/>
    <w:rsid w:val="000B3691"/>
    <w:rsid w:val="000B53F4"/>
    <w:rsid w:val="000D0558"/>
    <w:rsid w:val="000D2833"/>
    <w:rsid w:val="000D3123"/>
    <w:rsid w:val="000D3171"/>
    <w:rsid w:val="000D4A81"/>
    <w:rsid w:val="000D704D"/>
    <w:rsid w:val="000E0D61"/>
    <w:rsid w:val="000E512D"/>
    <w:rsid w:val="000F035C"/>
    <w:rsid w:val="000F137A"/>
    <w:rsid w:val="000F1E50"/>
    <w:rsid w:val="000F4880"/>
    <w:rsid w:val="000F5C05"/>
    <w:rsid w:val="000F63BC"/>
    <w:rsid w:val="000F6954"/>
    <w:rsid w:val="00100E2C"/>
    <w:rsid w:val="00103996"/>
    <w:rsid w:val="00105283"/>
    <w:rsid w:val="001072DE"/>
    <w:rsid w:val="0011549B"/>
    <w:rsid w:val="0011717D"/>
    <w:rsid w:val="00117AF0"/>
    <w:rsid w:val="0012097C"/>
    <w:rsid w:val="00121651"/>
    <w:rsid w:val="00122C0E"/>
    <w:rsid w:val="00122E17"/>
    <w:rsid w:val="001231DC"/>
    <w:rsid w:val="0012415D"/>
    <w:rsid w:val="001268CA"/>
    <w:rsid w:val="00130906"/>
    <w:rsid w:val="00131D05"/>
    <w:rsid w:val="0013283E"/>
    <w:rsid w:val="0013378B"/>
    <w:rsid w:val="0014593B"/>
    <w:rsid w:val="001474AD"/>
    <w:rsid w:val="00151BC0"/>
    <w:rsid w:val="00152A4D"/>
    <w:rsid w:val="00161A57"/>
    <w:rsid w:val="00163AC8"/>
    <w:rsid w:val="001640E7"/>
    <w:rsid w:val="001646E8"/>
    <w:rsid w:val="00165661"/>
    <w:rsid w:val="00167E0C"/>
    <w:rsid w:val="00170561"/>
    <w:rsid w:val="001749D5"/>
    <w:rsid w:val="00174ABD"/>
    <w:rsid w:val="00176EC6"/>
    <w:rsid w:val="00181E81"/>
    <w:rsid w:val="001877FA"/>
    <w:rsid w:val="00191BDC"/>
    <w:rsid w:val="001927A9"/>
    <w:rsid w:val="00193C7D"/>
    <w:rsid w:val="00193D1C"/>
    <w:rsid w:val="001968BB"/>
    <w:rsid w:val="001A3962"/>
    <w:rsid w:val="001A6B7A"/>
    <w:rsid w:val="001A6E2C"/>
    <w:rsid w:val="001B0233"/>
    <w:rsid w:val="001B0388"/>
    <w:rsid w:val="001B07A0"/>
    <w:rsid w:val="001B1C62"/>
    <w:rsid w:val="001B4F1E"/>
    <w:rsid w:val="001C0ED7"/>
    <w:rsid w:val="001C29C5"/>
    <w:rsid w:val="001C3374"/>
    <w:rsid w:val="001C392A"/>
    <w:rsid w:val="001C4C2C"/>
    <w:rsid w:val="001D0B6A"/>
    <w:rsid w:val="001D4D12"/>
    <w:rsid w:val="001D720B"/>
    <w:rsid w:val="001E3FD3"/>
    <w:rsid w:val="001E5CB6"/>
    <w:rsid w:val="001F139F"/>
    <w:rsid w:val="00202C32"/>
    <w:rsid w:val="00203AF1"/>
    <w:rsid w:val="00207A41"/>
    <w:rsid w:val="002109ED"/>
    <w:rsid w:val="00213A53"/>
    <w:rsid w:val="00217ACE"/>
    <w:rsid w:val="0022288B"/>
    <w:rsid w:val="00225A1B"/>
    <w:rsid w:val="002272E6"/>
    <w:rsid w:val="00234D29"/>
    <w:rsid w:val="00245DC6"/>
    <w:rsid w:val="00247CB4"/>
    <w:rsid w:val="00250668"/>
    <w:rsid w:val="002530AA"/>
    <w:rsid w:val="00254E1A"/>
    <w:rsid w:val="00267A33"/>
    <w:rsid w:val="00273BB9"/>
    <w:rsid w:val="00273C14"/>
    <w:rsid w:val="00274D36"/>
    <w:rsid w:val="002801D3"/>
    <w:rsid w:val="00280CFF"/>
    <w:rsid w:val="00283E2C"/>
    <w:rsid w:val="00286A63"/>
    <w:rsid w:val="00291DB1"/>
    <w:rsid w:val="002924AE"/>
    <w:rsid w:val="00294482"/>
    <w:rsid w:val="002978EC"/>
    <w:rsid w:val="002A2C6A"/>
    <w:rsid w:val="002A4F87"/>
    <w:rsid w:val="002A71A9"/>
    <w:rsid w:val="002A7FED"/>
    <w:rsid w:val="002B0C1B"/>
    <w:rsid w:val="002B154C"/>
    <w:rsid w:val="002C12CB"/>
    <w:rsid w:val="002C1A81"/>
    <w:rsid w:val="002C4CD4"/>
    <w:rsid w:val="002C7950"/>
    <w:rsid w:val="002D041D"/>
    <w:rsid w:val="002D3247"/>
    <w:rsid w:val="002D6A2D"/>
    <w:rsid w:val="002D7FCA"/>
    <w:rsid w:val="002E4993"/>
    <w:rsid w:val="002F1913"/>
    <w:rsid w:val="002F2E24"/>
    <w:rsid w:val="002F7709"/>
    <w:rsid w:val="00305B40"/>
    <w:rsid w:val="003065F0"/>
    <w:rsid w:val="00306D8E"/>
    <w:rsid w:val="00312A3C"/>
    <w:rsid w:val="00312C21"/>
    <w:rsid w:val="00313E41"/>
    <w:rsid w:val="0031448A"/>
    <w:rsid w:val="00321D64"/>
    <w:rsid w:val="003250A9"/>
    <w:rsid w:val="0032517D"/>
    <w:rsid w:val="00333548"/>
    <w:rsid w:val="00336D23"/>
    <w:rsid w:val="00337997"/>
    <w:rsid w:val="00342F4F"/>
    <w:rsid w:val="00343365"/>
    <w:rsid w:val="00343A16"/>
    <w:rsid w:val="003446A0"/>
    <w:rsid w:val="003448C1"/>
    <w:rsid w:val="00344DF5"/>
    <w:rsid w:val="003450C4"/>
    <w:rsid w:val="00345795"/>
    <w:rsid w:val="00350D4E"/>
    <w:rsid w:val="00350E07"/>
    <w:rsid w:val="00351419"/>
    <w:rsid w:val="00351F37"/>
    <w:rsid w:val="003539D6"/>
    <w:rsid w:val="00356B0D"/>
    <w:rsid w:val="00360940"/>
    <w:rsid w:val="00366C4A"/>
    <w:rsid w:val="00366EE9"/>
    <w:rsid w:val="00366F41"/>
    <w:rsid w:val="00367ED7"/>
    <w:rsid w:val="00371A8C"/>
    <w:rsid w:val="00373773"/>
    <w:rsid w:val="00374890"/>
    <w:rsid w:val="00381013"/>
    <w:rsid w:val="00383D46"/>
    <w:rsid w:val="00385EEF"/>
    <w:rsid w:val="00395EDE"/>
    <w:rsid w:val="003A2106"/>
    <w:rsid w:val="003B1D86"/>
    <w:rsid w:val="003B2F73"/>
    <w:rsid w:val="003B7764"/>
    <w:rsid w:val="003C43F1"/>
    <w:rsid w:val="003D28CB"/>
    <w:rsid w:val="003D344C"/>
    <w:rsid w:val="003D567A"/>
    <w:rsid w:val="003D748F"/>
    <w:rsid w:val="003D7554"/>
    <w:rsid w:val="003D765F"/>
    <w:rsid w:val="003D7DDD"/>
    <w:rsid w:val="003E06F1"/>
    <w:rsid w:val="003E21E2"/>
    <w:rsid w:val="003E2381"/>
    <w:rsid w:val="003E5A2D"/>
    <w:rsid w:val="003F6E63"/>
    <w:rsid w:val="004022E7"/>
    <w:rsid w:val="00403AF0"/>
    <w:rsid w:val="004079F4"/>
    <w:rsid w:val="00410282"/>
    <w:rsid w:val="00421FF8"/>
    <w:rsid w:val="0042303E"/>
    <w:rsid w:val="00424D0C"/>
    <w:rsid w:val="00427E08"/>
    <w:rsid w:val="00431091"/>
    <w:rsid w:val="00434562"/>
    <w:rsid w:val="00440384"/>
    <w:rsid w:val="00442C59"/>
    <w:rsid w:val="0044472A"/>
    <w:rsid w:val="00446372"/>
    <w:rsid w:val="00451CF1"/>
    <w:rsid w:val="00452A1E"/>
    <w:rsid w:val="004603C5"/>
    <w:rsid w:val="00461710"/>
    <w:rsid w:val="004630A1"/>
    <w:rsid w:val="00463167"/>
    <w:rsid w:val="0046331C"/>
    <w:rsid w:val="00466315"/>
    <w:rsid w:val="004775B9"/>
    <w:rsid w:val="00485C86"/>
    <w:rsid w:val="00486383"/>
    <w:rsid w:val="004961F7"/>
    <w:rsid w:val="00497D2F"/>
    <w:rsid w:val="004A41C5"/>
    <w:rsid w:val="004A5946"/>
    <w:rsid w:val="004A608B"/>
    <w:rsid w:val="004A73E0"/>
    <w:rsid w:val="004B4EFD"/>
    <w:rsid w:val="004B5F5B"/>
    <w:rsid w:val="004C038E"/>
    <w:rsid w:val="004C0F8E"/>
    <w:rsid w:val="004C1CF4"/>
    <w:rsid w:val="004C3444"/>
    <w:rsid w:val="004E22E1"/>
    <w:rsid w:val="004E23E9"/>
    <w:rsid w:val="004E4D65"/>
    <w:rsid w:val="004E51A7"/>
    <w:rsid w:val="004E6A01"/>
    <w:rsid w:val="004F3A50"/>
    <w:rsid w:val="004F5522"/>
    <w:rsid w:val="004F734D"/>
    <w:rsid w:val="005021C5"/>
    <w:rsid w:val="00504109"/>
    <w:rsid w:val="00505C41"/>
    <w:rsid w:val="005060FD"/>
    <w:rsid w:val="0050678B"/>
    <w:rsid w:val="00506E84"/>
    <w:rsid w:val="0050778B"/>
    <w:rsid w:val="00507B1A"/>
    <w:rsid w:val="00511087"/>
    <w:rsid w:val="005112A3"/>
    <w:rsid w:val="00511D72"/>
    <w:rsid w:val="00514445"/>
    <w:rsid w:val="00515137"/>
    <w:rsid w:val="00517218"/>
    <w:rsid w:val="00517D10"/>
    <w:rsid w:val="00522DFE"/>
    <w:rsid w:val="00527B15"/>
    <w:rsid w:val="005306DB"/>
    <w:rsid w:val="00531AFE"/>
    <w:rsid w:val="0053250D"/>
    <w:rsid w:val="00533174"/>
    <w:rsid w:val="00533F96"/>
    <w:rsid w:val="00535092"/>
    <w:rsid w:val="005368D7"/>
    <w:rsid w:val="00537B10"/>
    <w:rsid w:val="00537B3A"/>
    <w:rsid w:val="00540321"/>
    <w:rsid w:val="0054155F"/>
    <w:rsid w:val="00542028"/>
    <w:rsid w:val="0054362B"/>
    <w:rsid w:val="00543F3E"/>
    <w:rsid w:val="005525F6"/>
    <w:rsid w:val="00554F5B"/>
    <w:rsid w:val="005573D0"/>
    <w:rsid w:val="00560B09"/>
    <w:rsid w:val="00562142"/>
    <w:rsid w:val="00563CCA"/>
    <w:rsid w:val="00570152"/>
    <w:rsid w:val="00571B7D"/>
    <w:rsid w:val="00574F42"/>
    <w:rsid w:val="00583CF6"/>
    <w:rsid w:val="00583DC6"/>
    <w:rsid w:val="00587E0A"/>
    <w:rsid w:val="00593E21"/>
    <w:rsid w:val="00594613"/>
    <w:rsid w:val="005A0D27"/>
    <w:rsid w:val="005A1C0E"/>
    <w:rsid w:val="005A20F1"/>
    <w:rsid w:val="005B0FB9"/>
    <w:rsid w:val="005B2990"/>
    <w:rsid w:val="005C16DF"/>
    <w:rsid w:val="005C64C7"/>
    <w:rsid w:val="005C73E2"/>
    <w:rsid w:val="005D03C9"/>
    <w:rsid w:val="005D22CC"/>
    <w:rsid w:val="005D5CA1"/>
    <w:rsid w:val="005D5E07"/>
    <w:rsid w:val="005D73B8"/>
    <w:rsid w:val="005E3174"/>
    <w:rsid w:val="005E46B0"/>
    <w:rsid w:val="005F1BBF"/>
    <w:rsid w:val="005F1BC0"/>
    <w:rsid w:val="005F3650"/>
    <w:rsid w:val="005F3A99"/>
    <w:rsid w:val="005F7C03"/>
    <w:rsid w:val="00601CC4"/>
    <w:rsid w:val="0060322D"/>
    <w:rsid w:val="00603699"/>
    <w:rsid w:val="006037D8"/>
    <w:rsid w:val="00603EC8"/>
    <w:rsid w:val="0060590B"/>
    <w:rsid w:val="00605B8D"/>
    <w:rsid w:val="00607B70"/>
    <w:rsid w:val="006120EB"/>
    <w:rsid w:val="00614263"/>
    <w:rsid w:val="0061555D"/>
    <w:rsid w:val="00621106"/>
    <w:rsid w:val="0062332F"/>
    <w:rsid w:val="006233D1"/>
    <w:rsid w:val="00624768"/>
    <w:rsid w:val="0062613D"/>
    <w:rsid w:val="0062684F"/>
    <w:rsid w:val="00633A60"/>
    <w:rsid w:val="00635BC1"/>
    <w:rsid w:val="0064774A"/>
    <w:rsid w:val="006517BA"/>
    <w:rsid w:val="00652CB3"/>
    <w:rsid w:val="006530F4"/>
    <w:rsid w:val="006531D5"/>
    <w:rsid w:val="006548B4"/>
    <w:rsid w:val="00654B61"/>
    <w:rsid w:val="00657D98"/>
    <w:rsid w:val="006624E3"/>
    <w:rsid w:val="00662D67"/>
    <w:rsid w:val="006654E3"/>
    <w:rsid w:val="00670AE8"/>
    <w:rsid w:val="00671BBE"/>
    <w:rsid w:val="00672FED"/>
    <w:rsid w:val="00673B71"/>
    <w:rsid w:val="00673FE1"/>
    <w:rsid w:val="006757E6"/>
    <w:rsid w:val="00677480"/>
    <w:rsid w:val="00690C81"/>
    <w:rsid w:val="006922B6"/>
    <w:rsid w:val="0069301A"/>
    <w:rsid w:val="0069308A"/>
    <w:rsid w:val="00694AD5"/>
    <w:rsid w:val="006977C8"/>
    <w:rsid w:val="006A0AFA"/>
    <w:rsid w:val="006A1732"/>
    <w:rsid w:val="006A24CF"/>
    <w:rsid w:val="006A2CF7"/>
    <w:rsid w:val="006A3BF3"/>
    <w:rsid w:val="006A68C8"/>
    <w:rsid w:val="006A697A"/>
    <w:rsid w:val="006A6D29"/>
    <w:rsid w:val="006B40FE"/>
    <w:rsid w:val="006B691A"/>
    <w:rsid w:val="006B788E"/>
    <w:rsid w:val="006C0051"/>
    <w:rsid w:val="006C0151"/>
    <w:rsid w:val="006C2CDF"/>
    <w:rsid w:val="006C4692"/>
    <w:rsid w:val="006C4B67"/>
    <w:rsid w:val="006C640E"/>
    <w:rsid w:val="006C7510"/>
    <w:rsid w:val="006D57E5"/>
    <w:rsid w:val="006D5EB1"/>
    <w:rsid w:val="006E110E"/>
    <w:rsid w:val="006E1950"/>
    <w:rsid w:val="006E482E"/>
    <w:rsid w:val="006E7936"/>
    <w:rsid w:val="006F1E2B"/>
    <w:rsid w:val="007015D0"/>
    <w:rsid w:val="00720159"/>
    <w:rsid w:val="00720E38"/>
    <w:rsid w:val="007235E3"/>
    <w:rsid w:val="007279CA"/>
    <w:rsid w:val="007306A8"/>
    <w:rsid w:val="007325D3"/>
    <w:rsid w:val="00735FF1"/>
    <w:rsid w:val="007454AE"/>
    <w:rsid w:val="007464DF"/>
    <w:rsid w:val="0075254F"/>
    <w:rsid w:val="00752815"/>
    <w:rsid w:val="00753D0A"/>
    <w:rsid w:val="007566E1"/>
    <w:rsid w:val="00756810"/>
    <w:rsid w:val="00760F49"/>
    <w:rsid w:val="00762036"/>
    <w:rsid w:val="00762EA8"/>
    <w:rsid w:val="00764368"/>
    <w:rsid w:val="00765033"/>
    <w:rsid w:val="007662A6"/>
    <w:rsid w:val="00780A7B"/>
    <w:rsid w:val="0078301C"/>
    <w:rsid w:val="00786583"/>
    <w:rsid w:val="007910D7"/>
    <w:rsid w:val="00791DD7"/>
    <w:rsid w:val="007922B4"/>
    <w:rsid w:val="00795730"/>
    <w:rsid w:val="007A0BCE"/>
    <w:rsid w:val="007B5DC5"/>
    <w:rsid w:val="007C1C22"/>
    <w:rsid w:val="007C7ACE"/>
    <w:rsid w:val="007D0A02"/>
    <w:rsid w:val="007D1A5C"/>
    <w:rsid w:val="007D30D6"/>
    <w:rsid w:val="007D3EDE"/>
    <w:rsid w:val="007D6740"/>
    <w:rsid w:val="007E1C17"/>
    <w:rsid w:val="007E4C09"/>
    <w:rsid w:val="007E6586"/>
    <w:rsid w:val="007E7040"/>
    <w:rsid w:val="007E7DA6"/>
    <w:rsid w:val="007F1821"/>
    <w:rsid w:val="007F2F26"/>
    <w:rsid w:val="007F5DBF"/>
    <w:rsid w:val="007F6D7C"/>
    <w:rsid w:val="00800D80"/>
    <w:rsid w:val="00801C91"/>
    <w:rsid w:val="0080323A"/>
    <w:rsid w:val="00805F7A"/>
    <w:rsid w:val="00807465"/>
    <w:rsid w:val="00811291"/>
    <w:rsid w:val="008141CF"/>
    <w:rsid w:val="0081452B"/>
    <w:rsid w:val="008149E2"/>
    <w:rsid w:val="008155C4"/>
    <w:rsid w:val="00816FE5"/>
    <w:rsid w:val="00820D50"/>
    <w:rsid w:val="00823D2A"/>
    <w:rsid w:val="00823DE5"/>
    <w:rsid w:val="0082415E"/>
    <w:rsid w:val="00831469"/>
    <w:rsid w:val="0083665D"/>
    <w:rsid w:val="00843103"/>
    <w:rsid w:val="00843BDC"/>
    <w:rsid w:val="00852818"/>
    <w:rsid w:val="00855057"/>
    <w:rsid w:val="00860116"/>
    <w:rsid w:val="00864C44"/>
    <w:rsid w:val="008668ED"/>
    <w:rsid w:val="00866EE5"/>
    <w:rsid w:val="00872DBA"/>
    <w:rsid w:val="00885D4A"/>
    <w:rsid w:val="008867AE"/>
    <w:rsid w:val="0089410E"/>
    <w:rsid w:val="008961C1"/>
    <w:rsid w:val="0089650E"/>
    <w:rsid w:val="008A195F"/>
    <w:rsid w:val="008A2108"/>
    <w:rsid w:val="008A680F"/>
    <w:rsid w:val="008B0906"/>
    <w:rsid w:val="008B22F7"/>
    <w:rsid w:val="008B234D"/>
    <w:rsid w:val="008B6F17"/>
    <w:rsid w:val="008C731C"/>
    <w:rsid w:val="008D04D7"/>
    <w:rsid w:val="008D19F7"/>
    <w:rsid w:val="008D3EEF"/>
    <w:rsid w:val="008D4490"/>
    <w:rsid w:val="008E4B09"/>
    <w:rsid w:val="008E55A9"/>
    <w:rsid w:val="008E5609"/>
    <w:rsid w:val="008F2CA8"/>
    <w:rsid w:val="008F7CFD"/>
    <w:rsid w:val="009011A2"/>
    <w:rsid w:val="00902B90"/>
    <w:rsid w:val="0090318C"/>
    <w:rsid w:val="009105B8"/>
    <w:rsid w:val="009138DB"/>
    <w:rsid w:val="00913DC8"/>
    <w:rsid w:val="009237F9"/>
    <w:rsid w:val="00927E70"/>
    <w:rsid w:val="0093476D"/>
    <w:rsid w:val="00944CA0"/>
    <w:rsid w:val="00945002"/>
    <w:rsid w:val="009469A2"/>
    <w:rsid w:val="00946C82"/>
    <w:rsid w:val="009471CA"/>
    <w:rsid w:val="00950D1D"/>
    <w:rsid w:val="00952DE7"/>
    <w:rsid w:val="00953CC7"/>
    <w:rsid w:val="00955ED1"/>
    <w:rsid w:val="0096194C"/>
    <w:rsid w:val="00964ED0"/>
    <w:rsid w:val="00972C56"/>
    <w:rsid w:val="00973F64"/>
    <w:rsid w:val="00974DC3"/>
    <w:rsid w:val="00980BA9"/>
    <w:rsid w:val="00983650"/>
    <w:rsid w:val="00990178"/>
    <w:rsid w:val="00993C5D"/>
    <w:rsid w:val="00995283"/>
    <w:rsid w:val="00997C9D"/>
    <w:rsid w:val="009A066D"/>
    <w:rsid w:val="009A3B47"/>
    <w:rsid w:val="009A77F2"/>
    <w:rsid w:val="009B17AD"/>
    <w:rsid w:val="009B2916"/>
    <w:rsid w:val="009B3EB6"/>
    <w:rsid w:val="009C1F5F"/>
    <w:rsid w:val="009C396C"/>
    <w:rsid w:val="009C694E"/>
    <w:rsid w:val="009D05BC"/>
    <w:rsid w:val="009D2C93"/>
    <w:rsid w:val="009D3D6E"/>
    <w:rsid w:val="009D5564"/>
    <w:rsid w:val="009D70E8"/>
    <w:rsid w:val="009D76A3"/>
    <w:rsid w:val="009E21C2"/>
    <w:rsid w:val="009E225E"/>
    <w:rsid w:val="009E3CB5"/>
    <w:rsid w:val="009F202C"/>
    <w:rsid w:val="009F6D52"/>
    <w:rsid w:val="009F774A"/>
    <w:rsid w:val="00A01D04"/>
    <w:rsid w:val="00A03596"/>
    <w:rsid w:val="00A03900"/>
    <w:rsid w:val="00A05838"/>
    <w:rsid w:val="00A06861"/>
    <w:rsid w:val="00A06D7A"/>
    <w:rsid w:val="00A07BAB"/>
    <w:rsid w:val="00A12BD4"/>
    <w:rsid w:val="00A132DC"/>
    <w:rsid w:val="00A14113"/>
    <w:rsid w:val="00A165FE"/>
    <w:rsid w:val="00A17DA5"/>
    <w:rsid w:val="00A21FDB"/>
    <w:rsid w:val="00A26328"/>
    <w:rsid w:val="00A266EA"/>
    <w:rsid w:val="00A2793B"/>
    <w:rsid w:val="00A36C30"/>
    <w:rsid w:val="00A43E1B"/>
    <w:rsid w:val="00A4426B"/>
    <w:rsid w:val="00A458E4"/>
    <w:rsid w:val="00A474EB"/>
    <w:rsid w:val="00A4756E"/>
    <w:rsid w:val="00A520DB"/>
    <w:rsid w:val="00A52619"/>
    <w:rsid w:val="00A528DD"/>
    <w:rsid w:val="00A5318E"/>
    <w:rsid w:val="00A54E49"/>
    <w:rsid w:val="00A575E3"/>
    <w:rsid w:val="00A57A4C"/>
    <w:rsid w:val="00A63013"/>
    <w:rsid w:val="00A63C56"/>
    <w:rsid w:val="00A65ED8"/>
    <w:rsid w:val="00A72A70"/>
    <w:rsid w:val="00A72B52"/>
    <w:rsid w:val="00A7394A"/>
    <w:rsid w:val="00A76FA8"/>
    <w:rsid w:val="00A773AA"/>
    <w:rsid w:val="00A774F6"/>
    <w:rsid w:val="00A80553"/>
    <w:rsid w:val="00A80CB9"/>
    <w:rsid w:val="00A840D2"/>
    <w:rsid w:val="00A9042F"/>
    <w:rsid w:val="00A91DDC"/>
    <w:rsid w:val="00A92DD9"/>
    <w:rsid w:val="00A96BBA"/>
    <w:rsid w:val="00A97D7C"/>
    <w:rsid w:val="00AA0EC9"/>
    <w:rsid w:val="00AB090F"/>
    <w:rsid w:val="00AB1EB0"/>
    <w:rsid w:val="00AB473D"/>
    <w:rsid w:val="00AB54C4"/>
    <w:rsid w:val="00AB5B35"/>
    <w:rsid w:val="00AB7569"/>
    <w:rsid w:val="00AC0AD6"/>
    <w:rsid w:val="00AC52B3"/>
    <w:rsid w:val="00AC6F14"/>
    <w:rsid w:val="00AD14B2"/>
    <w:rsid w:val="00AD3D97"/>
    <w:rsid w:val="00AD452F"/>
    <w:rsid w:val="00AD7D5C"/>
    <w:rsid w:val="00AE01F3"/>
    <w:rsid w:val="00AF05C2"/>
    <w:rsid w:val="00AF0831"/>
    <w:rsid w:val="00AF19B2"/>
    <w:rsid w:val="00AF444E"/>
    <w:rsid w:val="00AF46F1"/>
    <w:rsid w:val="00B01D03"/>
    <w:rsid w:val="00B02242"/>
    <w:rsid w:val="00B0379A"/>
    <w:rsid w:val="00B1033F"/>
    <w:rsid w:val="00B15953"/>
    <w:rsid w:val="00B159DD"/>
    <w:rsid w:val="00B23441"/>
    <w:rsid w:val="00B235DA"/>
    <w:rsid w:val="00B24F3D"/>
    <w:rsid w:val="00B2799E"/>
    <w:rsid w:val="00B318BF"/>
    <w:rsid w:val="00B35698"/>
    <w:rsid w:val="00B359D3"/>
    <w:rsid w:val="00B369A1"/>
    <w:rsid w:val="00B36B67"/>
    <w:rsid w:val="00B36E72"/>
    <w:rsid w:val="00B41175"/>
    <w:rsid w:val="00B439BB"/>
    <w:rsid w:val="00B62B14"/>
    <w:rsid w:val="00B634D5"/>
    <w:rsid w:val="00B646FD"/>
    <w:rsid w:val="00B65273"/>
    <w:rsid w:val="00B70A3E"/>
    <w:rsid w:val="00B74C2B"/>
    <w:rsid w:val="00B76775"/>
    <w:rsid w:val="00B76BF7"/>
    <w:rsid w:val="00B77016"/>
    <w:rsid w:val="00B77554"/>
    <w:rsid w:val="00B82F6D"/>
    <w:rsid w:val="00B856EC"/>
    <w:rsid w:val="00B86848"/>
    <w:rsid w:val="00B86F3C"/>
    <w:rsid w:val="00B923F2"/>
    <w:rsid w:val="00BA158F"/>
    <w:rsid w:val="00BA70B3"/>
    <w:rsid w:val="00BB248A"/>
    <w:rsid w:val="00BB5E0C"/>
    <w:rsid w:val="00BB636D"/>
    <w:rsid w:val="00BC31DC"/>
    <w:rsid w:val="00BC608D"/>
    <w:rsid w:val="00BC6F25"/>
    <w:rsid w:val="00BC7028"/>
    <w:rsid w:val="00BD083B"/>
    <w:rsid w:val="00BD2974"/>
    <w:rsid w:val="00BD7D57"/>
    <w:rsid w:val="00BE4B6C"/>
    <w:rsid w:val="00BE7FB8"/>
    <w:rsid w:val="00BF13D0"/>
    <w:rsid w:val="00BF212C"/>
    <w:rsid w:val="00BF2A53"/>
    <w:rsid w:val="00BF497C"/>
    <w:rsid w:val="00BF51C5"/>
    <w:rsid w:val="00BF6EAF"/>
    <w:rsid w:val="00C01F94"/>
    <w:rsid w:val="00C04873"/>
    <w:rsid w:val="00C15F0A"/>
    <w:rsid w:val="00C17A1A"/>
    <w:rsid w:val="00C25074"/>
    <w:rsid w:val="00C278A9"/>
    <w:rsid w:val="00C32CDA"/>
    <w:rsid w:val="00C35E47"/>
    <w:rsid w:val="00C415CD"/>
    <w:rsid w:val="00C43E3E"/>
    <w:rsid w:val="00C47E92"/>
    <w:rsid w:val="00C5030A"/>
    <w:rsid w:val="00C5103D"/>
    <w:rsid w:val="00C511C7"/>
    <w:rsid w:val="00C53FA4"/>
    <w:rsid w:val="00C55621"/>
    <w:rsid w:val="00C65427"/>
    <w:rsid w:val="00C674FB"/>
    <w:rsid w:val="00C70106"/>
    <w:rsid w:val="00C71070"/>
    <w:rsid w:val="00C77C6D"/>
    <w:rsid w:val="00C84D03"/>
    <w:rsid w:val="00C90BA5"/>
    <w:rsid w:val="00C979E1"/>
    <w:rsid w:val="00CA443D"/>
    <w:rsid w:val="00CA663D"/>
    <w:rsid w:val="00CB02FB"/>
    <w:rsid w:val="00CB1732"/>
    <w:rsid w:val="00CB3BA2"/>
    <w:rsid w:val="00CB76E9"/>
    <w:rsid w:val="00CC14A1"/>
    <w:rsid w:val="00CC1BF9"/>
    <w:rsid w:val="00CC4641"/>
    <w:rsid w:val="00CE7B3A"/>
    <w:rsid w:val="00CF05BC"/>
    <w:rsid w:val="00CF0FDD"/>
    <w:rsid w:val="00CF23BD"/>
    <w:rsid w:val="00CF306B"/>
    <w:rsid w:val="00D0284C"/>
    <w:rsid w:val="00D071FA"/>
    <w:rsid w:val="00D078F1"/>
    <w:rsid w:val="00D101AD"/>
    <w:rsid w:val="00D12009"/>
    <w:rsid w:val="00D12258"/>
    <w:rsid w:val="00D12EED"/>
    <w:rsid w:val="00D154DF"/>
    <w:rsid w:val="00D155A8"/>
    <w:rsid w:val="00D160EF"/>
    <w:rsid w:val="00D16769"/>
    <w:rsid w:val="00D21376"/>
    <w:rsid w:val="00D2169C"/>
    <w:rsid w:val="00D21CB6"/>
    <w:rsid w:val="00D22483"/>
    <w:rsid w:val="00D2387A"/>
    <w:rsid w:val="00D30D64"/>
    <w:rsid w:val="00D35CED"/>
    <w:rsid w:val="00D35EBB"/>
    <w:rsid w:val="00D371A1"/>
    <w:rsid w:val="00D43DDB"/>
    <w:rsid w:val="00D459D6"/>
    <w:rsid w:val="00D50566"/>
    <w:rsid w:val="00D521FE"/>
    <w:rsid w:val="00D55383"/>
    <w:rsid w:val="00D55446"/>
    <w:rsid w:val="00D56890"/>
    <w:rsid w:val="00D619FA"/>
    <w:rsid w:val="00D63179"/>
    <w:rsid w:val="00D6320C"/>
    <w:rsid w:val="00D66339"/>
    <w:rsid w:val="00D66430"/>
    <w:rsid w:val="00D667F3"/>
    <w:rsid w:val="00D670F8"/>
    <w:rsid w:val="00D67BB9"/>
    <w:rsid w:val="00D73414"/>
    <w:rsid w:val="00D735A2"/>
    <w:rsid w:val="00D77012"/>
    <w:rsid w:val="00D81AED"/>
    <w:rsid w:val="00D94388"/>
    <w:rsid w:val="00D94CA1"/>
    <w:rsid w:val="00D96C1C"/>
    <w:rsid w:val="00DA3AD1"/>
    <w:rsid w:val="00DA7FBA"/>
    <w:rsid w:val="00DB0D42"/>
    <w:rsid w:val="00DB3124"/>
    <w:rsid w:val="00DB786C"/>
    <w:rsid w:val="00DC1257"/>
    <w:rsid w:val="00DD30B5"/>
    <w:rsid w:val="00DD51E0"/>
    <w:rsid w:val="00DD575D"/>
    <w:rsid w:val="00DE39E1"/>
    <w:rsid w:val="00DE3C6B"/>
    <w:rsid w:val="00DE6ECF"/>
    <w:rsid w:val="00DF1C8C"/>
    <w:rsid w:val="00DF1DD0"/>
    <w:rsid w:val="00DF3DE6"/>
    <w:rsid w:val="00DF4203"/>
    <w:rsid w:val="00DF6B6B"/>
    <w:rsid w:val="00DF774E"/>
    <w:rsid w:val="00E01DD3"/>
    <w:rsid w:val="00E03930"/>
    <w:rsid w:val="00E338B9"/>
    <w:rsid w:val="00E355FD"/>
    <w:rsid w:val="00E37487"/>
    <w:rsid w:val="00E4300B"/>
    <w:rsid w:val="00E438A8"/>
    <w:rsid w:val="00E548AE"/>
    <w:rsid w:val="00E564D3"/>
    <w:rsid w:val="00E67A77"/>
    <w:rsid w:val="00E70C44"/>
    <w:rsid w:val="00E71837"/>
    <w:rsid w:val="00E71ED9"/>
    <w:rsid w:val="00E7270F"/>
    <w:rsid w:val="00E77380"/>
    <w:rsid w:val="00E82489"/>
    <w:rsid w:val="00E87F1F"/>
    <w:rsid w:val="00E95FDC"/>
    <w:rsid w:val="00E97D8A"/>
    <w:rsid w:val="00EA509B"/>
    <w:rsid w:val="00EA6C16"/>
    <w:rsid w:val="00EB68A8"/>
    <w:rsid w:val="00EB7449"/>
    <w:rsid w:val="00EC1430"/>
    <w:rsid w:val="00EC15AC"/>
    <w:rsid w:val="00EC5386"/>
    <w:rsid w:val="00EC53FE"/>
    <w:rsid w:val="00EC71B3"/>
    <w:rsid w:val="00ED57C4"/>
    <w:rsid w:val="00ED773B"/>
    <w:rsid w:val="00EE122E"/>
    <w:rsid w:val="00EE1CDF"/>
    <w:rsid w:val="00EE5838"/>
    <w:rsid w:val="00EE6482"/>
    <w:rsid w:val="00EE6B41"/>
    <w:rsid w:val="00EF0E09"/>
    <w:rsid w:val="00EF1559"/>
    <w:rsid w:val="00EF76E4"/>
    <w:rsid w:val="00EF7E1A"/>
    <w:rsid w:val="00F008E1"/>
    <w:rsid w:val="00F11061"/>
    <w:rsid w:val="00F1303D"/>
    <w:rsid w:val="00F13E69"/>
    <w:rsid w:val="00F15BD4"/>
    <w:rsid w:val="00F2359D"/>
    <w:rsid w:val="00F26E5B"/>
    <w:rsid w:val="00F27B27"/>
    <w:rsid w:val="00F3034F"/>
    <w:rsid w:val="00F34000"/>
    <w:rsid w:val="00F365AD"/>
    <w:rsid w:val="00F41047"/>
    <w:rsid w:val="00F430F7"/>
    <w:rsid w:val="00F501B9"/>
    <w:rsid w:val="00F52CCE"/>
    <w:rsid w:val="00F56BBE"/>
    <w:rsid w:val="00F573DF"/>
    <w:rsid w:val="00F577FF"/>
    <w:rsid w:val="00F64BFB"/>
    <w:rsid w:val="00F66B87"/>
    <w:rsid w:val="00F66FA1"/>
    <w:rsid w:val="00F67E4D"/>
    <w:rsid w:val="00F75385"/>
    <w:rsid w:val="00F8120B"/>
    <w:rsid w:val="00F823D6"/>
    <w:rsid w:val="00F82712"/>
    <w:rsid w:val="00F85D7D"/>
    <w:rsid w:val="00F86974"/>
    <w:rsid w:val="00F90286"/>
    <w:rsid w:val="00F9232E"/>
    <w:rsid w:val="00F92F84"/>
    <w:rsid w:val="00F9651C"/>
    <w:rsid w:val="00FA51F4"/>
    <w:rsid w:val="00FB0270"/>
    <w:rsid w:val="00FB2355"/>
    <w:rsid w:val="00FB5037"/>
    <w:rsid w:val="00FB73C5"/>
    <w:rsid w:val="00FC11A0"/>
    <w:rsid w:val="00FC349E"/>
    <w:rsid w:val="00FC63BF"/>
    <w:rsid w:val="00FC6ABC"/>
    <w:rsid w:val="00FD0542"/>
    <w:rsid w:val="00FD1D36"/>
    <w:rsid w:val="00FD2CFF"/>
    <w:rsid w:val="00FD301D"/>
    <w:rsid w:val="00FD50C9"/>
    <w:rsid w:val="00FD5858"/>
    <w:rsid w:val="00FD7962"/>
    <w:rsid w:val="00FE0672"/>
    <w:rsid w:val="00FE0AFC"/>
    <w:rsid w:val="00FE2DFE"/>
    <w:rsid w:val="00FE2ECC"/>
    <w:rsid w:val="00FE3AD9"/>
    <w:rsid w:val="00FE3CB3"/>
    <w:rsid w:val="00FE3E4A"/>
    <w:rsid w:val="00FE7AAB"/>
    <w:rsid w:val="00FF1F79"/>
    <w:rsid w:val="00FF3441"/>
    <w:rsid w:val="00FF4419"/>
    <w:rsid w:val="00FF6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74A16"/>
  <w15:docId w15:val="{EAB92854-8214-4942-9EF7-A0CA48BBF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21CB6"/>
    <w:rPr>
      <w:rFonts w:ascii="Arial" w:hAnsi="Arial"/>
    </w:rPr>
  </w:style>
  <w:style w:type="paragraph" w:styleId="berschrift2">
    <w:name w:val="heading 2"/>
    <w:basedOn w:val="Standard"/>
    <w:next w:val="Standard"/>
    <w:link w:val="berschrift2Zchn"/>
    <w:uiPriority w:val="9"/>
    <w:unhideWhenUsed/>
    <w:qFormat/>
    <w:rsid w:val="0012415D"/>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berschrift3">
    <w:name w:val="heading 3"/>
    <w:basedOn w:val="Standard"/>
    <w:next w:val="Standard"/>
    <w:link w:val="berschrift3Zchn"/>
    <w:semiHidden/>
    <w:unhideWhenUsed/>
    <w:qFormat/>
    <w:rsid w:val="0012415D"/>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950D1D"/>
    <w:pPr>
      <w:tabs>
        <w:tab w:val="center" w:pos="4536"/>
        <w:tab w:val="right" w:pos="9072"/>
      </w:tabs>
    </w:pPr>
  </w:style>
  <w:style w:type="paragraph" w:customStyle="1" w:styleId="KWLNormal">
    <w:name w:val="KWL_Normal"/>
    <w:basedOn w:val="Standard"/>
    <w:rsid w:val="00950D1D"/>
  </w:style>
  <w:style w:type="table" w:styleId="Tabellenraster">
    <w:name w:val="Table Grid"/>
    <w:basedOn w:val="NormaleTabelle"/>
    <w:rsid w:val="00950D1D"/>
    <w:pPr>
      <w:widowControl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rsid w:val="00950D1D"/>
    <w:pPr>
      <w:tabs>
        <w:tab w:val="center" w:pos="4536"/>
        <w:tab w:val="right" w:pos="9072"/>
      </w:tabs>
    </w:pPr>
  </w:style>
  <w:style w:type="paragraph" w:styleId="Beschriftung">
    <w:name w:val="caption"/>
    <w:basedOn w:val="Standard"/>
    <w:next w:val="Standard"/>
    <w:qFormat/>
    <w:rsid w:val="001640E7"/>
    <w:rPr>
      <w:b/>
      <w:bCs/>
    </w:rPr>
  </w:style>
  <w:style w:type="character" w:styleId="Hyperlink">
    <w:name w:val="Hyperlink"/>
    <w:rsid w:val="001640E7"/>
    <w:rPr>
      <w:color w:val="0000FF"/>
      <w:u w:val="single"/>
    </w:rPr>
  </w:style>
  <w:style w:type="character" w:styleId="BesuchterLink">
    <w:name w:val="FollowedHyperlink"/>
    <w:rsid w:val="00202C32"/>
    <w:rPr>
      <w:color w:val="800080"/>
      <w:u w:val="single"/>
    </w:rPr>
  </w:style>
  <w:style w:type="paragraph" w:styleId="Sprechblasentext">
    <w:name w:val="Balloon Text"/>
    <w:basedOn w:val="Standard"/>
    <w:semiHidden/>
    <w:rsid w:val="00507B1A"/>
    <w:rPr>
      <w:rFonts w:ascii="Tahoma" w:hAnsi="Tahoma" w:cs="Tahoma"/>
      <w:sz w:val="16"/>
      <w:szCs w:val="16"/>
    </w:rPr>
  </w:style>
  <w:style w:type="paragraph" w:customStyle="1" w:styleId="Default">
    <w:name w:val="Default"/>
    <w:rsid w:val="00B23441"/>
    <w:pPr>
      <w:autoSpaceDE w:val="0"/>
      <w:autoSpaceDN w:val="0"/>
      <w:adjustRightInd w:val="0"/>
    </w:pPr>
    <w:rPr>
      <w:rFonts w:ascii="Segoe UI" w:hAnsi="Segoe UI" w:cs="Segoe UI"/>
      <w:color w:val="000000"/>
      <w:sz w:val="24"/>
      <w:szCs w:val="24"/>
    </w:rPr>
  </w:style>
  <w:style w:type="character" w:styleId="Fett">
    <w:name w:val="Strong"/>
    <w:uiPriority w:val="22"/>
    <w:qFormat/>
    <w:rsid w:val="006C0151"/>
    <w:rPr>
      <w:b/>
      <w:bCs/>
    </w:rPr>
  </w:style>
  <w:style w:type="character" w:customStyle="1" w:styleId="KopfzeileZchn">
    <w:name w:val="Kopfzeile Zchn"/>
    <w:link w:val="Kopfzeile"/>
    <w:rsid w:val="00D21CB6"/>
    <w:rPr>
      <w:rFonts w:ascii="Arial" w:hAnsi="Arial"/>
    </w:rPr>
  </w:style>
  <w:style w:type="character" w:customStyle="1" w:styleId="FuzeileZchn">
    <w:name w:val="Fußzeile Zchn"/>
    <w:link w:val="Fuzeile"/>
    <w:rsid w:val="003450C4"/>
    <w:rPr>
      <w:rFonts w:ascii="Arial" w:hAnsi="Arial"/>
    </w:rPr>
  </w:style>
  <w:style w:type="character" w:styleId="Zeilennummer">
    <w:name w:val="line number"/>
    <w:rsid w:val="00383D46"/>
  </w:style>
  <w:style w:type="paragraph" w:styleId="Listenabsatz">
    <w:name w:val="List Paragraph"/>
    <w:basedOn w:val="Standard"/>
    <w:uiPriority w:val="34"/>
    <w:qFormat/>
    <w:rsid w:val="00AC0AD6"/>
    <w:pPr>
      <w:ind w:left="720"/>
      <w:contextualSpacing/>
    </w:pPr>
  </w:style>
  <w:style w:type="character" w:customStyle="1" w:styleId="berschrift2Zchn">
    <w:name w:val="Überschrift 2 Zchn"/>
    <w:basedOn w:val="Absatz-Standardschriftart"/>
    <w:link w:val="berschrift2"/>
    <w:uiPriority w:val="9"/>
    <w:rsid w:val="0012415D"/>
    <w:rPr>
      <w:rFonts w:asciiTheme="majorHAnsi" w:eastAsiaTheme="majorEastAsia" w:hAnsiTheme="majorHAnsi" w:cstheme="majorBidi"/>
      <w:color w:val="365F91" w:themeColor="accent1" w:themeShade="BF"/>
      <w:sz w:val="26"/>
      <w:szCs w:val="26"/>
      <w:lang w:eastAsia="en-US"/>
    </w:rPr>
  </w:style>
  <w:style w:type="character" w:customStyle="1" w:styleId="berschrift3Zchn">
    <w:name w:val="Überschrift 3 Zchn"/>
    <w:basedOn w:val="Absatz-Standardschriftart"/>
    <w:link w:val="berschrift3"/>
    <w:semiHidden/>
    <w:rsid w:val="0012415D"/>
    <w:rPr>
      <w:rFonts w:asciiTheme="majorHAnsi" w:eastAsiaTheme="majorEastAsia" w:hAnsiTheme="majorHAnsi" w:cstheme="majorBidi"/>
      <w:color w:val="243F60" w:themeColor="accent1" w:themeShade="7F"/>
      <w:sz w:val="24"/>
      <w:szCs w:val="24"/>
    </w:rPr>
  </w:style>
  <w:style w:type="character" w:customStyle="1" w:styleId="apple-converted-space">
    <w:name w:val="apple-converted-space"/>
    <w:basedOn w:val="Absatz-Standardschriftart"/>
    <w:rsid w:val="0012415D"/>
  </w:style>
  <w:style w:type="paragraph" w:styleId="StandardWeb">
    <w:name w:val="Normal (Web)"/>
    <w:basedOn w:val="Standard"/>
    <w:uiPriority w:val="99"/>
    <w:unhideWhenUsed/>
    <w:rsid w:val="0012415D"/>
    <w:pPr>
      <w:spacing w:before="100" w:beforeAutospacing="1" w:after="100" w:afterAutospacing="1"/>
    </w:pPr>
    <w:rPr>
      <w:rFonts w:ascii="Times New Roman" w:hAnsi="Times New Roman"/>
      <w:sz w:val="24"/>
      <w:szCs w:val="24"/>
    </w:rPr>
  </w:style>
  <w:style w:type="character" w:styleId="Kommentarzeichen">
    <w:name w:val="annotation reference"/>
    <w:basedOn w:val="Absatz-Standardschriftart"/>
    <w:semiHidden/>
    <w:unhideWhenUsed/>
    <w:rsid w:val="00E37487"/>
    <w:rPr>
      <w:sz w:val="16"/>
      <w:szCs w:val="16"/>
    </w:rPr>
  </w:style>
  <w:style w:type="paragraph" w:styleId="Kommentartext">
    <w:name w:val="annotation text"/>
    <w:basedOn w:val="Standard"/>
    <w:link w:val="KommentartextZchn"/>
    <w:semiHidden/>
    <w:unhideWhenUsed/>
    <w:rsid w:val="00E37487"/>
  </w:style>
  <w:style w:type="character" w:customStyle="1" w:styleId="KommentartextZchn">
    <w:name w:val="Kommentartext Zchn"/>
    <w:basedOn w:val="Absatz-Standardschriftart"/>
    <w:link w:val="Kommentartext"/>
    <w:semiHidden/>
    <w:rsid w:val="00E37487"/>
    <w:rPr>
      <w:rFonts w:ascii="Arial" w:hAnsi="Arial"/>
    </w:rPr>
  </w:style>
  <w:style w:type="paragraph" w:styleId="Kommentarthema">
    <w:name w:val="annotation subject"/>
    <w:basedOn w:val="Kommentartext"/>
    <w:next w:val="Kommentartext"/>
    <w:link w:val="KommentarthemaZchn"/>
    <w:semiHidden/>
    <w:unhideWhenUsed/>
    <w:rsid w:val="00E37487"/>
    <w:rPr>
      <w:b/>
      <w:bCs/>
    </w:rPr>
  </w:style>
  <w:style w:type="character" w:customStyle="1" w:styleId="KommentarthemaZchn">
    <w:name w:val="Kommentarthema Zchn"/>
    <w:basedOn w:val="KommentartextZchn"/>
    <w:link w:val="Kommentarthema"/>
    <w:semiHidden/>
    <w:rsid w:val="00E37487"/>
    <w:rPr>
      <w:rFonts w:ascii="Arial" w:hAnsi="Arial"/>
      <w:b/>
      <w:bCs/>
    </w:rPr>
  </w:style>
  <w:style w:type="paragraph" w:styleId="berarbeitung">
    <w:name w:val="Revision"/>
    <w:hidden/>
    <w:uiPriority w:val="99"/>
    <w:semiHidden/>
    <w:rsid w:val="0017056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0224">
      <w:bodyDiv w:val="1"/>
      <w:marLeft w:val="0"/>
      <w:marRight w:val="0"/>
      <w:marTop w:val="0"/>
      <w:marBottom w:val="0"/>
      <w:divBdr>
        <w:top w:val="none" w:sz="0" w:space="0" w:color="auto"/>
        <w:left w:val="none" w:sz="0" w:space="0" w:color="auto"/>
        <w:bottom w:val="none" w:sz="0" w:space="0" w:color="auto"/>
        <w:right w:val="none" w:sz="0" w:space="0" w:color="auto"/>
      </w:divBdr>
    </w:div>
    <w:div w:id="74983139">
      <w:bodyDiv w:val="1"/>
      <w:marLeft w:val="0"/>
      <w:marRight w:val="0"/>
      <w:marTop w:val="0"/>
      <w:marBottom w:val="0"/>
      <w:divBdr>
        <w:top w:val="none" w:sz="0" w:space="0" w:color="auto"/>
        <w:left w:val="none" w:sz="0" w:space="0" w:color="auto"/>
        <w:bottom w:val="none" w:sz="0" w:space="0" w:color="auto"/>
        <w:right w:val="none" w:sz="0" w:space="0" w:color="auto"/>
      </w:divBdr>
    </w:div>
    <w:div w:id="165368606">
      <w:bodyDiv w:val="1"/>
      <w:marLeft w:val="0"/>
      <w:marRight w:val="0"/>
      <w:marTop w:val="0"/>
      <w:marBottom w:val="0"/>
      <w:divBdr>
        <w:top w:val="none" w:sz="0" w:space="0" w:color="auto"/>
        <w:left w:val="none" w:sz="0" w:space="0" w:color="auto"/>
        <w:bottom w:val="none" w:sz="0" w:space="0" w:color="auto"/>
        <w:right w:val="none" w:sz="0" w:space="0" w:color="auto"/>
      </w:divBdr>
    </w:div>
    <w:div w:id="176311361">
      <w:bodyDiv w:val="1"/>
      <w:marLeft w:val="0"/>
      <w:marRight w:val="0"/>
      <w:marTop w:val="0"/>
      <w:marBottom w:val="0"/>
      <w:divBdr>
        <w:top w:val="none" w:sz="0" w:space="0" w:color="auto"/>
        <w:left w:val="none" w:sz="0" w:space="0" w:color="auto"/>
        <w:bottom w:val="none" w:sz="0" w:space="0" w:color="auto"/>
        <w:right w:val="none" w:sz="0" w:space="0" w:color="auto"/>
      </w:divBdr>
      <w:divsChild>
        <w:div w:id="1094592014">
          <w:marLeft w:val="0"/>
          <w:marRight w:val="0"/>
          <w:marTop w:val="0"/>
          <w:marBottom w:val="0"/>
          <w:divBdr>
            <w:top w:val="none" w:sz="0" w:space="0" w:color="auto"/>
            <w:left w:val="none" w:sz="0" w:space="0" w:color="auto"/>
            <w:bottom w:val="none" w:sz="0" w:space="0" w:color="auto"/>
            <w:right w:val="none" w:sz="0" w:space="0" w:color="auto"/>
          </w:divBdr>
          <w:divsChild>
            <w:div w:id="234635407">
              <w:marLeft w:val="0"/>
              <w:marRight w:val="0"/>
              <w:marTop w:val="0"/>
              <w:marBottom w:val="0"/>
              <w:divBdr>
                <w:top w:val="none" w:sz="0" w:space="0" w:color="auto"/>
                <w:left w:val="none" w:sz="0" w:space="0" w:color="auto"/>
                <w:bottom w:val="none" w:sz="0" w:space="0" w:color="auto"/>
                <w:right w:val="none" w:sz="0" w:space="0" w:color="auto"/>
              </w:divBdr>
              <w:divsChild>
                <w:div w:id="14152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279618">
      <w:bodyDiv w:val="1"/>
      <w:marLeft w:val="0"/>
      <w:marRight w:val="0"/>
      <w:marTop w:val="0"/>
      <w:marBottom w:val="0"/>
      <w:divBdr>
        <w:top w:val="none" w:sz="0" w:space="0" w:color="auto"/>
        <w:left w:val="none" w:sz="0" w:space="0" w:color="auto"/>
        <w:bottom w:val="none" w:sz="0" w:space="0" w:color="auto"/>
        <w:right w:val="none" w:sz="0" w:space="0" w:color="auto"/>
      </w:divBdr>
    </w:div>
    <w:div w:id="555047967">
      <w:bodyDiv w:val="1"/>
      <w:marLeft w:val="0"/>
      <w:marRight w:val="0"/>
      <w:marTop w:val="0"/>
      <w:marBottom w:val="0"/>
      <w:divBdr>
        <w:top w:val="none" w:sz="0" w:space="0" w:color="auto"/>
        <w:left w:val="none" w:sz="0" w:space="0" w:color="auto"/>
        <w:bottom w:val="none" w:sz="0" w:space="0" w:color="auto"/>
        <w:right w:val="none" w:sz="0" w:space="0" w:color="auto"/>
      </w:divBdr>
    </w:div>
    <w:div w:id="557474405">
      <w:bodyDiv w:val="1"/>
      <w:marLeft w:val="0"/>
      <w:marRight w:val="0"/>
      <w:marTop w:val="0"/>
      <w:marBottom w:val="0"/>
      <w:divBdr>
        <w:top w:val="none" w:sz="0" w:space="0" w:color="auto"/>
        <w:left w:val="none" w:sz="0" w:space="0" w:color="auto"/>
        <w:bottom w:val="none" w:sz="0" w:space="0" w:color="auto"/>
        <w:right w:val="none" w:sz="0" w:space="0" w:color="auto"/>
      </w:divBdr>
      <w:divsChild>
        <w:div w:id="692413508">
          <w:marLeft w:val="0"/>
          <w:marRight w:val="0"/>
          <w:marTop w:val="0"/>
          <w:marBottom w:val="0"/>
          <w:divBdr>
            <w:top w:val="none" w:sz="0" w:space="0" w:color="auto"/>
            <w:left w:val="none" w:sz="0" w:space="0" w:color="auto"/>
            <w:bottom w:val="none" w:sz="0" w:space="0" w:color="auto"/>
            <w:right w:val="none" w:sz="0" w:space="0" w:color="auto"/>
          </w:divBdr>
          <w:divsChild>
            <w:div w:id="828716117">
              <w:marLeft w:val="0"/>
              <w:marRight w:val="0"/>
              <w:marTop w:val="0"/>
              <w:marBottom w:val="0"/>
              <w:divBdr>
                <w:top w:val="none" w:sz="0" w:space="0" w:color="auto"/>
                <w:left w:val="none" w:sz="0" w:space="0" w:color="auto"/>
                <w:bottom w:val="none" w:sz="0" w:space="0" w:color="auto"/>
                <w:right w:val="none" w:sz="0" w:space="0" w:color="auto"/>
              </w:divBdr>
              <w:divsChild>
                <w:div w:id="84023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81997">
      <w:bodyDiv w:val="1"/>
      <w:marLeft w:val="0"/>
      <w:marRight w:val="0"/>
      <w:marTop w:val="0"/>
      <w:marBottom w:val="0"/>
      <w:divBdr>
        <w:top w:val="none" w:sz="0" w:space="0" w:color="auto"/>
        <w:left w:val="none" w:sz="0" w:space="0" w:color="auto"/>
        <w:bottom w:val="none" w:sz="0" w:space="0" w:color="auto"/>
        <w:right w:val="none" w:sz="0" w:space="0" w:color="auto"/>
      </w:divBdr>
      <w:divsChild>
        <w:div w:id="249698884">
          <w:marLeft w:val="0"/>
          <w:marRight w:val="0"/>
          <w:marTop w:val="0"/>
          <w:marBottom w:val="0"/>
          <w:divBdr>
            <w:top w:val="none" w:sz="0" w:space="0" w:color="auto"/>
            <w:left w:val="none" w:sz="0" w:space="0" w:color="auto"/>
            <w:bottom w:val="none" w:sz="0" w:space="0" w:color="auto"/>
            <w:right w:val="none" w:sz="0" w:space="0" w:color="auto"/>
          </w:divBdr>
          <w:divsChild>
            <w:div w:id="2118207180">
              <w:marLeft w:val="0"/>
              <w:marRight w:val="0"/>
              <w:marTop w:val="0"/>
              <w:marBottom w:val="0"/>
              <w:divBdr>
                <w:top w:val="none" w:sz="0" w:space="0" w:color="auto"/>
                <w:left w:val="none" w:sz="0" w:space="0" w:color="auto"/>
                <w:bottom w:val="none" w:sz="0" w:space="0" w:color="auto"/>
                <w:right w:val="none" w:sz="0" w:space="0" w:color="auto"/>
              </w:divBdr>
              <w:divsChild>
                <w:div w:id="9124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592952">
      <w:bodyDiv w:val="1"/>
      <w:marLeft w:val="0"/>
      <w:marRight w:val="0"/>
      <w:marTop w:val="0"/>
      <w:marBottom w:val="0"/>
      <w:divBdr>
        <w:top w:val="none" w:sz="0" w:space="0" w:color="auto"/>
        <w:left w:val="none" w:sz="0" w:space="0" w:color="auto"/>
        <w:bottom w:val="none" w:sz="0" w:space="0" w:color="auto"/>
        <w:right w:val="none" w:sz="0" w:space="0" w:color="auto"/>
      </w:divBdr>
      <w:divsChild>
        <w:div w:id="1846507013">
          <w:marLeft w:val="0"/>
          <w:marRight w:val="0"/>
          <w:marTop w:val="0"/>
          <w:marBottom w:val="0"/>
          <w:divBdr>
            <w:top w:val="none" w:sz="0" w:space="0" w:color="auto"/>
            <w:left w:val="none" w:sz="0" w:space="0" w:color="auto"/>
            <w:bottom w:val="none" w:sz="0" w:space="0" w:color="auto"/>
            <w:right w:val="none" w:sz="0" w:space="0" w:color="auto"/>
          </w:divBdr>
          <w:divsChild>
            <w:div w:id="1560289041">
              <w:marLeft w:val="0"/>
              <w:marRight w:val="0"/>
              <w:marTop w:val="0"/>
              <w:marBottom w:val="0"/>
              <w:divBdr>
                <w:top w:val="none" w:sz="0" w:space="0" w:color="auto"/>
                <w:left w:val="none" w:sz="0" w:space="0" w:color="auto"/>
                <w:bottom w:val="none" w:sz="0" w:space="0" w:color="auto"/>
                <w:right w:val="none" w:sz="0" w:space="0" w:color="auto"/>
              </w:divBdr>
              <w:divsChild>
                <w:div w:id="191203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640740">
      <w:bodyDiv w:val="1"/>
      <w:marLeft w:val="0"/>
      <w:marRight w:val="0"/>
      <w:marTop w:val="0"/>
      <w:marBottom w:val="0"/>
      <w:divBdr>
        <w:top w:val="none" w:sz="0" w:space="0" w:color="auto"/>
        <w:left w:val="none" w:sz="0" w:space="0" w:color="auto"/>
        <w:bottom w:val="none" w:sz="0" w:space="0" w:color="auto"/>
        <w:right w:val="none" w:sz="0" w:space="0" w:color="auto"/>
      </w:divBdr>
    </w:div>
    <w:div w:id="2076125373">
      <w:bodyDiv w:val="1"/>
      <w:marLeft w:val="0"/>
      <w:marRight w:val="0"/>
      <w:marTop w:val="0"/>
      <w:marBottom w:val="0"/>
      <w:divBdr>
        <w:top w:val="none" w:sz="0" w:space="0" w:color="auto"/>
        <w:left w:val="none" w:sz="0" w:space="0" w:color="auto"/>
        <w:bottom w:val="none" w:sz="0" w:space="0" w:color="auto"/>
        <w:right w:val="none" w:sz="0" w:space="0" w:color="auto"/>
      </w:divBdr>
      <w:divsChild>
        <w:div w:id="1215119574">
          <w:marLeft w:val="0"/>
          <w:marRight w:val="0"/>
          <w:marTop w:val="0"/>
          <w:marBottom w:val="0"/>
          <w:divBdr>
            <w:top w:val="none" w:sz="0" w:space="0" w:color="auto"/>
            <w:left w:val="none" w:sz="0" w:space="0" w:color="auto"/>
            <w:bottom w:val="none" w:sz="0" w:space="0" w:color="auto"/>
            <w:right w:val="none" w:sz="0" w:space="0" w:color="auto"/>
          </w:divBdr>
          <w:divsChild>
            <w:div w:id="1893692893">
              <w:marLeft w:val="0"/>
              <w:marRight w:val="0"/>
              <w:marTop w:val="0"/>
              <w:marBottom w:val="0"/>
              <w:divBdr>
                <w:top w:val="none" w:sz="0" w:space="0" w:color="auto"/>
                <w:left w:val="none" w:sz="0" w:space="0" w:color="auto"/>
                <w:bottom w:val="none" w:sz="0" w:space="0" w:color="auto"/>
                <w:right w:val="none" w:sz="0" w:space="0" w:color="auto"/>
              </w:divBdr>
              <w:divsChild>
                <w:div w:id="11221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70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CF963F-B18C-4E14-B9E1-DFBA9BE7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2052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Startvergabevermerk</vt:lpstr>
    </vt:vector>
  </TitlesOfParts>
  <Manager/>
  <Company>SprinD GmbH</Company>
  <LinksUpToDate>false</LinksUpToDate>
  <CharactersWithSpaces>2373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Startvergabevermerk</dc:title>
  <dc:subject>Dokument 1</dc:subject>
  <dc:creator>Carlo Wittig</dc:creator>
  <cp:keywords/>
  <dc:description/>
  <cp:lastModifiedBy>Dörn, Alik</cp:lastModifiedBy>
  <cp:revision>13</cp:revision>
  <cp:lastPrinted>2021-05-13T09:01:00Z</cp:lastPrinted>
  <dcterms:created xsi:type="dcterms:W3CDTF">2026-01-27T09:17:00Z</dcterms:created>
  <dcterms:modified xsi:type="dcterms:W3CDTF">2026-05-29T09:18:00Z</dcterms:modified>
  <cp:category/>
</cp:coreProperties>
</file>